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ff81ae5fb6833b90f9f38f56b8666ce9da55d1"/>
    <w:p>
      <w:pPr>
        <w:pStyle w:val="Heading3"/>
      </w:pPr>
      <w:r>
        <w:t xml:space="preserve">ЗАКЛЮЧЕНИЕ ПО РЕЗУЛЬТАТАМ ПУБЛИЧНЫХ СЛУШАНИЙ по проекту внесения изменений в правила землепользования и застройки города Москвы в отношении территории по адресу: г. Москва, ОНО «ОПХ «Толстопальцево» (кад. № 50:26:0170908:16), НАО</w:t>
      </w:r>
    </w:p>
    <w:p>
      <w:pPr>
        <w:pStyle w:val="FirstParagraph"/>
      </w:pPr>
      <w:r>
        <w:t xml:space="preserve">18.06.2020</w:t>
      </w:r>
    </w:p>
    <w:p>
      <w:pPr>
        <w:pStyle w:val="BodyText"/>
      </w:pPr>
      <w:hyperlink r:id="rId20">
        <w:r>
          <w:rPr>
            <w:rStyle w:val="Hyperlink"/>
          </w:rPr>
          <w:t xml:space="preserve">ЗАКЛЮЧЕНИЕ ПО РЕЗУЛЬТАТАМ ПУБЛИЧНЫХ СЛУШАНИЙ по проекту внесения изменений в правила землепользования и застройки города Москвы в отношении территории по адресу: г. Москва, ОНО «ОПХ «Толстопальцево» (кад. № 50:26:0170908:16), НАО.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http://tinao.mos.ru/urban-planning-and-construction/publichnye_slushaniya/detail/8974199.html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doc/300320zakmar.docx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urban-planning-and-construction/publichnye_slushaniya/detail/89741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doc/300320zakmar.docx" TargetMode="Externa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urban-planning-and-construction/publichnye_slushaniya/detail/89741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2025-01-10T01:02:20Z</dcterms:created>
  <dcterms:modified xsi:type="dcterms:W3CDTF">2025-01-10T01:02:20Z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