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в районе пос. Коммунарка (кад. № 77:17:0120303:10535)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Сосенское, в районе пос. Коммунарка (кад. № 77:17:0120303:10535)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Сосенское.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