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6231C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6231C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ТАО, поселение Краснопахорское, д. Софьино</w:t>
      </w:r>
    </w:p>
    <w:p w:rsidR="00FF77D4" w:rsidRPr="00FF77D4" w:rsidRDefault="006231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ТАО, поселение Краснопахорское, д. Софьино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</w:t>
      </w:r>
      <w:r w:rsidRPr="00FF77D4">
        <w:rPr>
          <w:rFonts w:ascii="Times New Roman" w:hAnsi="Times New Roman" w:cs="Times New Roman"/>
          <w:sz w:val="28"/>
          <w:szCs w:val="28"/>
        </w:rPr>
        <w:t>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</w:t>
      </w:r>
      <w:r w:rsidRPr="00FF77D4">
        <w:rPr>
          <w:rFonts w:ascii="Times New Roman" w:hAnsi="Times New Roman" w:cs="Times New Roman"/>
          <w:sz w:val="28"/>
          <w:szCs w:val="28"/>
        </w:rPr>
        <w:t>еля 2019 г. № 448-ПП.</w:t>
      </w:r>
    </w:p>
    <w:p w:rsidR="00FF77D4" w:rsidRPr="00FF77D4" w:rsidRDefault="006231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6231C4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6231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856F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231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Граждане, имеющие место жительства на территории, в границах которой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проводятся общественные обсуждения;</w:t>
            </w:r>
          </w:p>
        </w:tc>
      </w:tr>
      <w:tr w:rsidR="000856F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231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0856F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231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раницах которой проводятся общественные обсуждения;</w:t>
            </w:r>
          </w:p>
        </w:tc>
      </w:tr>
      <w:tr w:rsidR="000856F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231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0856F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231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6231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К проекту подготовлены следующие </w:t>
      </w:r>
      <w:r w:rsidRPr="00FF77D4">
        <w:rPr>
          <w:rFonts w:ascii="Times New Roman" w:hAnsi="Times New Roman" w:cs="Times New Roman"/>
          <w:sz w:val="28"/>
          <w:szCs w:val="28"/>
        </w:rPr>
        <w:t>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6231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</w:t>
      </w:r>
      <w:r w:rsidRPr="00FF77D4">
        <w:rPr>
          <w:rFonts w:ascii="Times New Roman" w:hAnsi="Times New Roman" w:cs="Times New Roman"/>
          <w:sz w:val="28"/>
          <w:szCs w:val="28"/>
        </w:rPr>
        <w:t>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6231C4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6231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6231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В течение всего </w:t>
      </w:r>
      <w:r w:rsidRPr="00FF77D4">
        <w:rPr>
          <w:rFonts w:ascii="Times New Roman" w:hAnsi="Times New Roman" w:cs="Times New Roman"/>
          <w:sz w:val="28"/>
          <w:szCs w:val="28"/>
        </w:rPr>
        <w:t>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</w:t>
      </w:r>
      <w:r w:rsidRPr="00FF77D4">
        <w:rPr>
          <w:rFonts w:ascii="Times New Roman" w:hAnsi="Times New Roman" w:cs="Times New Roman"/>
          <w:sz w:val="28"/>
          <w:szCs w:val="28"/>
        </w:rPr>
        <w:t>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6231C4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6231C4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0856F2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6231C4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53910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BA3659C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E79A8F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222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782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B4D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A9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294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EA3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84960D64">
      <w:start w:val="1"/>
      <w:numFmt w:val="decimal"/>
      <w:lvlText w:val="%1)"/>
      <w:lvlJc w:val="left"/>
      <w:pPr>
        <w:ind w:left="720" w:hanging="360"/>
      </w:pPr>
    </w:lvl>
    <w:lvl w:ilvl="1" w:tplc="15DC0170" w:tentative="1">
      <w:start w:val="1"/>
      <w:numFmt w:val="lowerLetter"/>
      <w:lvlText w:val="%2."/>
      <w:lvlJc w:val="left"/>
      <w:pPr>
        <w:ind w:left="1440" w:hanging="360"/>
      </w:pPr>
    </w:lvl>
    <w:lvl w:ilvl="2" w:tplc="934408A6" w:tentative="1">
      <w:start w:val="1"/>
      <w:numFmt w:val="lowerRoman"/>
      <w:lvlText w:val="%3."/>
      <w:lvlJc w:val="right"/>
      <w:pPr>
        <w:ind w:left="2160" w:hanging="180"/>
      </w:pPr>
    </w:lvl>
    <w:lvl w:ilvl="3" w:tplc="4140B3C8" w:tentative="1">
      <w:start w:val="1"/>
      <w:numFmt w:val="decimal"/>
      <w:lvlText w:val="%4."/>
      <w:lvlJc w:val="left"/>
      <w:pPr>
        <w:ind w:left="2880" w:hanging="360"/>
      </w:pPr>
    </w:lvl>
    <w:lvl w:ilvl="4" w:tplc="7696C06A" w:tentative="1">
      <w:start w:val="1"/>
      <w:numFmt w:val="lowerLetter"/>
      <w:lvlText w:val="%5."/>
      <w:lvlJc w:val="left"/>
      <w:pPr>
        <w:ind w:left="3600" w:hanging="360"/>
      </w:pPr>
    </w:lvl>
    <w:lvl w:ilvl="5" w:tplc="468A6C88" w:tentative="1">
      <w:start w:val="1"/>
      <w:numFmt w:val="lowerRoman"/>
      <w:lvlText w:val="%6."/>
      <w:lvlJc w:val="right"/>
      <w:pPr>
        <w:ind w:left="4320" w:hanging="180"/>
      </w:pPr>
    </w:lvl>
    <w:lvl w:ilvl="6" w:tplc="FD043398" w:tentative="1">
      <w:start w:val="1"/>
      <w:numFmt w:val="decimal"/>
      <w:lvlText w:val="%7."/>
      <w:lvlJc w:val="left"/>
      <w:pPr>
        <w:ind w:left="5040" w:hanging="360"/>
      </w:pPr>
    </w:lvl>
    <w:lvl w:ilvl="7" w:tplc="A19C90B6" w:tentative="1">
      <w:start w:val="1"/>
      <w:numFmt w:val="lowerLetter"/>
      <w:lvlText w:val="%8."/>
      <w:lvlJc w:val="left"/>
      <w:pPr>
        <w:ind w:left="5760" w:hanging="360"/>
      </w:pPr>
    </w:lvl>
    <w:lvl w:ilvl="8" w:tplc="42CE58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7424FFCE">
      <w:start w:val="1"/>
      <w:numFmt w:val="decimal"/>
      <w:lvlText w:val="%1)"/>
      <w:lvlJc w:val="left"/>
      <w:pPr>
        <w:ind w:left="720" w:hanging="360"/>
      </w:pPr>
    </w:lvl>
    <w:lvl w:ilvl="1" w:tplc="3502FCAC" w:tentative="1">
      <w:start w:val="1"/>
      <w:numFmt w:val="lowerLetter"/>
      <w:lvlText w:val="%2."/>
      <w:lvlJc w:val="left"/>
      <w:pPr>
        <w:ind w:left="1440" w:hanging="360"/>
      </w:pPr>
    </w:lvl>
    <w:lvl w:ilvl="2" w:tplc="F216FDAA" w:tentative="1">
      <w:start w:val="1"/>
      <w:numFmt w:val="lowerRoman"/>
      <w:lvlText w:val="%3."/>
      <w:lvlJc w:val="right"/>
      <w:pPr>
        <w:ind w:left="2160" w:hanging="180"/>
      </w:pPr>
    </w:lvl>
    <w:lvl w:ilvl="3" w:tplc="EF008BDE" w:tentative="1">
      <w:start w:val="1"/>
      <w:numFmt w:val="decimal"/>
      <w:lvlText w:val="%4."/>
      <w:lvlJc w:val="left"/>
      <w:pPr>
        <w:ind w:left="2880" w:hanging="360"/>
      </w:pPr>
    </w:lvl>
    <w:lvl w:ilvl="4" w:tplc="3ABCBCA2" w:tentative="1">
      <w:start w:val="1"/>
      <w:numFmt w:val="lowerLetter"/>
      <w:lvlText w:val="%5."/>
      <w:lvlJc w:val="left"/>
      <w:pPr>
        <w:ind w:left="3600" w:hanging="360"/>
      </w:pPr>
    </w:lvl>
    <w:lvl w:ilvl="5" w:tplc="21DA12E0" w:tentative="1">
      <w:start w:val="1"/>
      <w:numFmt w:val="lowerRoman"/>
      <w:lvlText w:val="%6."/>
      <w:lvlJc w:val="right"/>
      <w:pPr>
        <w:ind w:left="4320" w:hanging="180"/>
      </w:pPr>
    </w:lvl>
    <w:lvl w:ilvl="6" w:tplc="5790AAA4" w:tentative="1">
      <w:start w:val="1"/>
      <w:numFmt w:val="decimal"/>
      <w:lvlText w:val="%7."/>
      <w:lvlJc w:val="left"/>
      <w:pPr>
        <w:ind w:left="5040" w:hanging="360"/>
      </w:pPr>
    </w:lvl>
    <w:lvl w:ilvl="7" w:tplc="D8CA3D08" w:tentative="1">
      <w:start w:val="1"/>
      <w:numFmt w:val="lowerLetter"/>
      <w:lvlText w:val="%8."/>
      <w:lvlJc w:val="left"/>
      <w:pPr>
        <w:ind w:left="5760" w:hanging="360"/>
      </w:pPr>
    </w:lvl>
    <w:lvl w:ilvl="8" w:tplc="C2B0530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856F2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231C4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6AD4F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5A8A4-F0F3-412E-B5AE-65650CF6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2022-01-11T07:42:00Z</dcterms:created>
  <dcterms:modified xsi:type="dcterms:W3CDTF">2022-01-11T07:42:00Z</dcterms:modified>
</cp:coreProperties>
</file>