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77D4" w:rsidRPr="00FF77D4" w:rsidRDefault="004D520E" w:rsidP="00C74ADC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77D4">
        <w:rPr>
          <w:rFonts w:ascii="Times New Roman" w:hAnsi="Times New Roman" w:cs="Times New Roman"/>
          <w:b/>
          <w:sz w:val="28"/>
          <w:szCs w:val="28"/>
        </w:rPr>
        <w:t>ОПОВЕЩЕНИЕ</w:t>
      </w:r>
    </w:p>
    <w:p w:rsidR="00FF77D4" w:rsidRPr="00FF77D4" w:rsidRDefault="004D520E" w:rsidP="00C74ADC">
      <w:pPr>
        <w:spacing w:after="0" w:line="276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b/>
          <w:sz w:val="28"/>
          <w:szCs w:val="28"/>
        </w:rPr>
        <w:t xml:space="preserve">о начале общественных обсуждений по </w:t>
      </w:r>
      <w:r w:rsidR="005D3460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 xml:space="preserve">проекту внесения изменений в правила землепользования и застройки города Москвы в отношении территории по адресу: ТАО, поселение </w:t>
      </w:r>
      <w:proofErr w:type="spellStart"/>
      <w:r w:rsidR="005D3460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>Вороновское</w:t>
      </w:r>
      <w:proofErr w:type="spellEnd"/>
      <w:r w:rsidR="005D3460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>, с. Вороново (</w:t>
      </w:r>
      <w:proofErr w:type="spellStart"/>
      <w:r w:rsidR="005D3460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>кад</w:t>
      </w:r>
      <w:proofErr w:type="spellEnd"/>
      <w:r w:rsidR="005D3460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>. № 50:27:0030313:49)</w:t>
      </w:r>
    </w:p>
    <w:p w:rsidR="00FF77D4" w:rsidRPr="00FF77D4" w:rsidRDefault="004D520E" w:rsidP="00A717FE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 xml:space="preserve">Общественные обсуждения по </w:t>
      </w:r>
      <w:r w:rsidR="00887623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проекту внесения изменений в правила землепользования и застройки города Москвы в отношении территории по адресу: ТАО, поселение </w:t>
      </w:r>
      <w:proofErr w:type="spellStart"/>
      <w:r w:rsidR="00887623">
        <w:rPr>
          <w:rFonts w:ascii="Times New Roman" w:eastAsia="Arial" w:hAnsi="Times New Roman" w:cs="Times New Roman"/>
          <w:sz w:val="28"/>
          <w:szCs w:val="28"/>
          <w:lang w:eastAsia="ru-RU"/>
        </w:rPr>
        <w:t>Вороновское</w:t>
      </w:r>
      <w:proofErr w:type="spellEnd"/>
      <w:r w:rsidR="00887623">
        <w:rPr>
          <w:rFonts w:ascii="Times New Roman" w:eastAsia="Arial" w:hAnsi="Times New Roman" w:cs="Times New Roman"/>
          <w:sz w:val="28"/>
          <w:szCs w:val="28"/>
          <w:lang w:eastAsia="ru-RU"/>
        </w:rPr>
        <w:t>, с. Вороново (</w:t>
      </w:r>
      <w:proofErr w:type="spellStart"/>
      <w:r w:rsidR="00887623">
        <w:rPr>
          <w:rFonts w:ascii="Times New Roman" w:eastAsia="Arial" w:hAnsi="Times New Roman" w:cs="Times New Roman"/>
          <w:sz w:val="28"/>
          <w:szCs w:val="28"/>
          <w:lang w:eastAsia="ru-RU"/>
        </w:rPr>
        <w:t>кад</w:t>
      </w:r>
      <w:proofErr w:type="spellEnd"/>
      <w:r w:rsidR="00887623">
        <w:rPr>
          <w:rFonts w:ascii="Times New Roman" w:eastAsia="Arial" w:hAnsi="Times New Roman" w:cs="Times New Roman"/>
          <w:sz w:val="28"/>
          <w:szCs w:val="28"/>
          <w:lang w:eastAsia="ru-RU"/>
        </w:rPr>
        <w:t>. № 50:27:0030313:49)</w:t>
      </w:r>
      <w:r w:rsidRPr="005A466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Arial" w:hAnsi="Times New Roman" w:cs="Times New Roman"/>
          <w:sz w:val="28"/>
          <w:szCs w:val="28"/>
          <w:lang w:eastAsia="ru-RU"/>
        </w:rPr>
        <w:t>(далее – проект)</w:t>
      </w:r>
      <w:r w:rsidRPr="00FF77D4">
        <w:rPr>
          <w:rFonts w:ascii="Times New Roman" w:hAnsi="Times New Roman" w:cs="Times New Roman"/>
          <w:sz w:val="28"/>
          <w:szCs w:val="28"/>
        </w:rPr>
        <w:t xml:space="preserve"> проводятся в порядке, определенном Градостроительным кодекс</w:t>
      </w:r>
      <w:r w:rsidRPr="00FF77D4">
        <w:rPr>
          <w:rFonts w:ascii="Times New Roman" w:hAnsi="Times New Roman" w:cs="Times New Roman"/>
          <w:sz w:val="28"/>
          <w:szCs w:val="28"/>
        </w:rPr>
        <w:t>ом Российской Федерации, Законом города Москвы от 25 июня 2008 г. № 28 «Градостроительный кодекс города Москвы» и Порядком организации и проведения общественных обсуждений при осуществлении градостроительной деятельности в городе Москве, утвержденным поста</w:t>
      </w:r>
      <w:r w:rsidRPr="00FF77D4">
        <w:rPr>
          <w:rFonts w:ascii="Times New Roman" w:hAnsi="Times New Roman" w:cs="Times New Roman"/>
          <w:sz w:val="28"/>
          <w:szCs w:val="28"/>
        </w:rPr>
        <w:t>новлением Правительства Москвы от 30 апреля 2019 г. № 448-ПП.</w:t>
      </w:r>
    </w:p>
    <w:p w:rsidR="00FF77D4" w:rsidRPr="00FF77D4" w:rsidRDefault="004D520E" w:rsidP="00A717FE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Организатором общественных обсуждений является Городская комиссия по вопросам градостроительства, землепользования и застройки при Правительстве Москвы.</w:t>
      </w:r>
    </w:p>
    <w:p w:rsidR="00FF77D4" w:rsidRDefault="004D520E" w:rsidP="00A717FE">
      <w:pPr>
        <w:spacing w:after="0" w:line="276" w:lineRule="auto"/>
        <w:ind w:firstLine="567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FF77D4">
        <w:rPr>
          <w:rFonts w:ascii="Times New Roman" w:hAnsi="Times New Roman" w:cs="Times New Roman"/>
          <w:sz w:val="28"/>
          <w:szCs w:val="28"/>
        </w:rPr>
        <w:t>Общественные обсуждения по проекту провод</w:t>
      </w:r>
      <w:r w:rsidRPr="00FF77D4">
        <w:rPr>
          <w:rFonts w:ascii="Times New Roman" w:hAnsi="Times New Roman" w:cs="Times New Roman"/>
          <w:sz w:val="28"/>
          <w:szCs w:val="28"/>
        </w:rPr>
        <w:t xml:space="preserve">ятся </w:t>
      </w:r>
      <w:r w:rsidR="005D3460" w:rsidRPr="00355075">
        <w:rPr>
          <w:rFonts w:ascii="Times New Roman" w:eastAsia="Arial" w:hAnsi="Times New Roman" w:cs="Times New Roman"/>
          <w:sz w:val="28"/>
          <w:szCs w:val="28"/>
          <w:lang w:eastAsia="ru-RU"/>
        </w:rPr>
        <w:t>в границах территории, в отношении которой подготовлен проект внесения изменений в правила землепользования и застройки г. Москвы (приложение к оповещению)</w:t>
      </w:r>
      <w:r w:rsidRPr="00355075">
        <w:rPr>
          <w:rFonts w:ascii="Times New Roman" w:eastAsia="Arial" w:hAnsi="Times New Roman" w:cs="Times New Roman"/>
          <w:sz w:val="28"/>
          <w:szCs w:val="28"/>
          <w:lang w:eastAsia="ru-RU"/>
        </w:rPr>
        <w:t>.</w:t>
      </w:r>
    </w:p>
    <w:p w:rsidR="00837FD6" w:rsidRDefault="004D520E" w:rsidP="00A717FE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Участниками общественных обсуждений по проекту являются:</w:t>
      </w:r>
    </w:p>
    <w:tbl>
      <w:tblPr>
        <w:tblStyle w:val="11"/>
        <w:tblpPr w:leftFromText="180" w:rightFromText="180" w:vertAnchor="text" w:horzAnchor="margin" w:tblpXSpec="center" w:tblpY="-29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41741C" w:rsidTr="001B122C">
        <w:trPr>
          <w:cantSplit/>
          <w:trHeight w:val="282"/>
        </w:trPr>
        <w:tc>
          <w:tcPr>
            <w:tcW w:w="5000" w:type="pct"/>
            <w:hideMark/>
          </w:tcPr>
          <w:p w:rsidR="00837FD6" w:rsidRPr="00837FD6" w:rsidRDefault="004D520E" w:rsidP="00A717FE">
            <w:pPr>
              <w:numPr>
                <w:ilvl w:val="0"/>
                <w:numId w:val="3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837FD6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Граждане, имеющие место жительства на</w:t>
            </w:r>
            <w:r w:rsidRPr="00837FD6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 xml:space="preserve"> территории, в границах которой проводятся общественные обсуждения;</w:t>
            </w:r>
          </w:p>
        </w:tc>
      </w:tr>
      <w:tr w:rsidR="0041741C" w:rsidTr="001B122C">
        <w:trPr>
          <w:cantSplit/>
          <w:trHeight w:val="282"/>
        </w:trPr>
        <w:tc>
          <w:tcPr>
            <w:tcW w:w="5000" w:type="pct"/>
            <w:hideMark/>
          </w:tcPr>
          <w:p w:rsidR="00837FD6" w:rsidRPr="00837FD6" w:rsidRDefault="004D520E" w:rsidP="00A717FE">
            <w:pPr>
              <w:numPr>
                <w:ilvl w:val="0"/>
                <w:numId w:val="3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837FD6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Граждане, имеющие место работы на территории, в границах которой проводятся общественные обсуждения;</w:t>
            </w:r>
          </w:p>
        </w:tc>
      </w:tr>
      <w:tr w:rsidR="0041741C" w:rsidTr="001B122C">
        <w:trPr>
          <w:cantSplit/>
          <w:trHeight w:val="282"/>
        </w:trPr>
        <w:tc>
          <w:tcPr>
            <w:tcW w:w="5000" w:type="pct"/>
            <w:hideMark/>
          </w:tcPr>
          <w:p w:rsidR="00837FD6" w:rsidRPr="00837FD6" w:rsidRDefault="004D520E" w:rsidP="00A717FE">
            <w:pPr>
              <w:numPr>
                <w:ilvl w:val="0"/>
                <w:numId w:val="3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837FD6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Правообладатели земельных участков, объектов капитального строительства, жилых и нежи</w:t>
            </w:r>
            <w:r w:rsidRPr="00837FD6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лых помещений на территории, в границах которой проводятся общественные обсуждения;</w:t>
            </w:r>
          </w:p>
        </w:tc>
      </w:tr>
      <w:tr w:rsidR="0041741C" w:rsidTr="001B122C">
        <w:trPr>
          <w:cantSplit/>
          <w:trHeight w:val="282"/>
        </w:trPr>
        <w:tc>
          <w:tcPr>
            <w:tcW w:w="5000" w:type="pct"/>
            <w:hideMark/>
          </w:tcPr>
          <w:p w:rsidR="00837FD6" w:rsidRPr="00837FD6" w:rsidRDefault="004D520E" w:rsidP="00A717FE">
            <w:pPr>
              <w:numPr>
                <w:ilvl w:val="0"/>
                <w:numId w:val="3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837FD6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Депутаты представительных органов муниципальных образований, на территории которых проводятся общественные обсуждения;</w:t>
            </w:r>
          </w:p>
        </w:tc>
      </w:tr>
      <w:tr w:rsidR="0041741C" w:rsidTr="001B122C">
        <w:trPr>
          <w:cantSplit/>
          <w:trHeight w:val="282"/>
        </w:trPr>
        <w:tc>
          <w:tcPr>
            <w:tcW w:w="5000" w:type="pct"/>
            <w:hideMark/>
          </w:tcPr>
          <w:p w:rsidR="00837FD6" w:rsidRPr="00837FD6" w:rsidRDefault="004D520E" w:rsidP="00A717FE">
            <w:pPr>
              <w:numPr>
                <w:ilvl w:val="0"/>
                <w:numId w:val="3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837FD6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Депутаты Московской городской Думы.</w:t>
            </w:r>
          </w:p>
        </w:tc>
      </w:tr>
    </w:tbl>
    <w:p w:rsidR="00FF77D4" w:rsidRPr="00FF77D4" w:rsidRDefault="004D520E" w:rsidP="00A717FE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 xml:space="preserve">К проекту </w:t>
      </w:r>
      <w:r w:rsidRPr="00FF77D4">
        <w:rPr>
          <w:rFonts w:ascii="Times New Roman" w:hAnsi="Times New Roman" w:cs="Times New Roman"/>
          <w:sz w:val="28"/>
          <w:szCs w:val="28"/>
        </w:rPr>
        <w:t>подготовлены следующие информационные материалы:</w:t>
      </w:r>
      <w:r>
        <w:rPr>
          <w:rFonts w:ascii="Times New Roman" w:hAnsi="Times New Roman" w:cs="Times New Roman"/>
          <w:sz w:val="28"/>
          <w:szCs w:val="28"/>
        </w:rPr>
        <w:t xml:space="preserve"> 3</w:t>
      </w:r>
      <w:r>
        <w:rPr>
          <w:rFonts w:ascii="Times New Roman" w:hAnsi="Times New Roman" w:cs="Times New Roman"/>
          <w:sz w:val="28"/>
          <w:szCs w:val="28"/>
          <w:lang w:val="en-US"/>
        </w:rPr>
        <w:t>D</w:t>
      </w:r>
      <w:r w:rsidR="00AB7A16" w:rsidRPr="00887623">
        <w:rPr>
          <w:rFonts w:ascii="Times New Roman" w:hAnsi="Times New Roman" w:cs="Times New Roman"/>
          <w:sz w:val="28"/>
          <w:szCs w:val="28"/>
        </w:rPr>
        <w:t xml:space="preserve"> визуализации</w:t>
      </w:r>
      <w:r w:rsidRPr="00FF77D4">
        <w:rPr>
          <w:rFonts w:ascii="Times New Roman" w:hAnsi="Times New Roman" w:cs="Times New Roman"/>
          <w:sz w:val="28"/>
          <w:szCs w:val="28"/>
        </w:rPr>
        <w:t>.</w:t>
      </w:r>
    </w:p>
    <w:p w:rsidR="00FF77D4" w:rsidRPr="00FF77D4" w:rsidRDefault="004D520E" w:rsidP="00A717FE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Проект и информационные материалы к нему размещены на сайте проекта «Активный гражданин» в информационно-телекоммуникационной сети Интернет в разделе проекта «Общественные обсуждения» http:/</w:t>
      </w:r>
      <w:r w:rsidRPr="00FF77D4">
        <w:rPr>
          <w:rFonts w:ascii="Times New Roman" w:hAnsi="Times New Roman" w:cs="Times New Roman"/>
          <w:sz w:val="28"/>
          <w:szCs w:val="28"/>
        </w:rPr>
        <w:t>/ag.mos.ru (далее – официальный сайт)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FF77D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D3460" w:rsidRDefault="004D520E" w:rsidP="00A717FE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F77D4">
        <w:rPr>
          <w:rFonts w:ascii="Times New Roman" w:hAnsi="Times New Roman" w:cs="Times New Roman"/>
          <w:sz w:val="28"/>
          <w:szCs w:val="28"/>
        </w:rPr>
        <w:lastRenderedPageBreak/>
        <w:t xml:space="preserve">Общий срок проведения общественных обсуждений по проекту составляет </w:t>
      </w:r>
      <w:r>
        <w:rPr>
          <w:rFonts w:ascii="Times New Roman" w:eastAsia="Arial" w:hAnsi="Times New Roman" w:cs="Times New Roman"/>
          <w:sz w:val="28"/>
          <w:szCs w:val="28"/>
          <w:lang w:eastAsia="ru-RU"/>
        </w:rPr>
        <w:t>не менее одного и не более трех месяцев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FF77D4" w:rsidRDefault="004D520E" w:rsidP="00A717FE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 xml:space="preserve">Экспозиция проекта открыта </w:t>
      </w:r>
      <w:r w:rsidR="005D3460">
        <w:rPr>
          <w:rFonts w:ascii="Times New Roman" w:eastAsia="Arial" w:hAnsi="Times New Roman" w:cs="Times New Roman"/>
          <w:sz w:val="28"/>
          <w:szCs w:val="28"/>
          <w:lang w:eastAsia="ru-RU"/>
        </w:rPr>
        <w:t>23.06.2021</w:t>
      </w:r>
      <w:r w:rsidR="005D3460" w:rsidRPr="00F25BFF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</w:t>
      </w:r>
      <w:r w:rsidRPr="00FF77D4">
        <w:rPr>
          <w:rFonts w:ascii="Times New Roman" w:hAnsi="Times New Roman" w:cs="Times New Roman"/>
          <w:sz w:val="28"/>
          <w:szCs w:val="28"/>
        </w:rPr>
        <w:t xml:space="preserve">на официальном сайте и проводится с </w:t>
      </w:r>
      <w:r w:rsidR="005D3460">
        <w:rPr>
          <w:rFonts w:ascii="Times New Roman" w:eastAsia="Arial" w:hAnsi="Times New Roman" w:cs="Times New Roman"/>
          <w:sz w:val="28"/>
          <w:szCs w:val="28"/>
          <w:lang w:eastAsia="ru-RU"/>
        </w:rPr>
        <w:t>08:00 23.06.2021</w:t>
      </w:r>
      <w:r w:rsidR="005D3460" w:rsidRPr="00F25BFF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</w:t>
      </w:r>
      <w:r w:rsidRPr="00FF77D4">
        <w:rPr>
          <w:rFonts w:ascii="Times New Roman" w:hAnsi="Times New Roman" w:cs="Times New Roman"/>
          <w:sz w:val="28"/>
          <w:szCs w:val="28"/>
        </w:rPr>
        <w:t xml:space="preserve">по </w:t>
      </w:r>
      <w:r w:rsidR="005D3460">
        <w:rPr>
          <w:rFonts w:ascii="Times New Roman" w:eastAsia="Arial" w:hAnsi="Times New Roman" w:cs="Times New Roman"/>
          <w:sz w:val="28"/>
          <w:szCs w:val="28"/>
          <w:lang w:eastAsia="ru-RU"/>
        </w:rPr>
        <w:t>23:59 06.07.2021</w:t>
      </w:r>
      <w:r w:rsidRPr="00FF77D4">
        <w:rPr>
          <w:rFonts w:ascii="Times New Roman" w:hAnsi="Times New Roman" w:cs="Times New Roman"/>
          <w:sz w:val="28"/>
          <w:szCs w:val="28"/>
        </w:rPr>
        <w:t>.</w:t>
      </w:r>
    </w:p>
    <w:p w:rsidR="00FF77D4" w:rsidRDefault="004D520E" w:rsidP="00A717FE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В течение всего периода проведения экспозиции проекта участники общественных обсуждений, прошедшие идентификацию в соответствии с частью 12 статьи 5.1 Градостроительного кодекса Российской Федерации и Порядком организации и проведения обществен</w:t>
      </w:r>
      <w:r w:rsidRPr="00FF77D4">
        <w:rPr>
          <w:rFonts w:ascii="Times New Roman" w:hAnsi="Times New Roman" w:cs="Times New Roman"/>
          <w:sz w:val="28"/>
          <w:szCs w:val="28"/>
        </w:rPr>
        <w:t>ных обсуждений при осуществлении градостроительной деятельности в городе Москве, утвержденным постановлением Правительства Москвы от 30 апреля 2019 г. № 448-ПП, имеют право внести предложения и замечания, касающиеся данного проекта путем заполнения формы н</w:t>
      </w:r>
      <w:r w:rsidRPr="00FF77D4">
        <w:rPr>
          <w:rFonts w:ascii="Times New Roman" w:hAnsi="Times New Roman" w:cs="Times New Roman"/>
          <w:sz w:val="28"/>
          <w:szCs w:val="28"/>
        </w:rPr>
        <w:t>а официальном сайте</w:t>
      </w:r>
      <w:r w:rsidR="00564432" w:rsidRPr="00887623">
        <w:rPr>
          <w:rFonts w:ascii="Times New Roman" w:hAnsi="Times New Roman" w:cs="Times New Roman"/>
          <w:sz w:val="28"/>
          <w:szCs w:val="28"/>
        </w:rPr>
        <w:t>.</w:t>
      </w:r>
    </w:p>
    <w:p w:rsidR="005E3352" w:rsidRPr="00777434" w:rsidRDefault="005E3352" w:rsidP="00A717FE">
      <w:pPr>
        <w:suppressAutoHyphens/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12B44" w:rsidRDefault="004D520E" w:rsidP="00C74ADC">
      <w:pPr>
        <w:spacing w:after="0" w:line="276" w:lineRule="auto"/>
        <w:rPr>
          <w:rFonts w:ascii="Times New Roman" w:eastAsia="Arial" w:hAnsi="Times New Roman" w:cs="Times New Roman"/>
          <w:sz w:val="28"/>
          <w:szCs w:val="28"/>
          <w:lang w:eastAsia="ru-RU"/>
        </w:rPr>
      </w:pPr>
      <w:r>
        <w:rPr>
          <w:rFonts w:ascii="Times New Roman" w:eastAsia="Arial" w:hAnsi="Times New Roman" w:cs="Times New Roman"/>
          <w:sz w:val="28"/>
          <w:szCs w:val="28"/>
          <w:lang w:eastAsia="ru-RU"/>
        </w:rPr>
        <w:br w:type="page"/>
      </w:r>
      <w:bookmarkStart w:id="0" w:name="_GoBack"/>
      <w:bookmarkEnd w:id="0"/>
    </w:p>
    <w:p w:rsidR="00E12B44" w:rsidRDefault="004D520E" w:rsidP="00C74ADC">
      <w:pPr>
        <w:spacing w:after="0" w:line="276" w:lineRule="auto"/>
        <w:jc w:val="right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lastRenderedPageBreak/>
        <w:t>Приложение к оповещению</w:t>
      </w:r>
    </w:p>
    <w:tbl>
      <w:tblPr>
        <w:tblStyle w:val="a8"/>
        <w:tblW w:w="9780" w:type="dxa"/>
        <w:tblInd w:w="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80"/>
      </w:tblGrid>
      <w:tr w:rsidR="0041741C" w:rsidTr="00777434">
        <w:trPr>
          <w:cantSplit/>
        </w:trPr>
        <w:tc>
          <w:tcPr>
            <w:tcW w:w="978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12B44" w:rsidRDefault="004D520E" w:rsidP="00C74ADC">
            <w:pPr>
              <w:widowControl w:val="0"/>
              <w:spacing w:line="276" w:lineRule="auto"/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noProof/>
                <w:lang w:eastAsia="ru-RU"/>
              </w:rPr>
              <w:drawing>
                <wp:inline distT="0" distB="0" distL="0" distR="0">
                  <wp:extent cx="6210300" cy="4391275"/>
                  <wp:effectExtent l="0" t="0" r="0" b="0"/>
                  <wp:docPr id="100001" name="Рисунок 1000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686888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10300" cy="4391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12B44" w:rsidRPr="005E3352" w:rsidRDefault="00E12B44" w:rsidP="00C74ADC">
      <w:pPr>
        <w:suppressAutoHyphens/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sectPr w:rsidR="00E12B44" w:rsidRPr="005E33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872E36"/>
    <w:multiLevelType w:val="hybridMultilevel"/>
    <w:tmpl w:val="00E0DA12"/>
    <w:lvl w:ilvl="0" w:tplc="7C6CD8F0">
      <w:start w:val="1"/>
      <w:numFmt w:val="bullet"/>
      <w:lvlText w:val="-"/>
      <w:lvlJc w:val="left"/>
      <w:pPr>
        <w:ind w:left="720" w:hanging="360"/>
      </w:pPr>
      <w:rPr>
        <w:rFonts w:ascii="Calibri" w:hAnsi="Calibri" w:cs="Times New Roman" w:hint="default"/>
        <w:lang w:val="ru-RU"/>
      </w:rPr>
    </w:lvl>
    <w:lvl w:ilvl="1" w:tplc="13F4CB6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EF6E2E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5721D1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709FE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228069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F49D1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AB6F58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AC6DB7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39C4F2B"/>
    <w:multiLevelType w:val="hybridMultilevel"/>
    <w:tmpl w:val="4D7AD698"/>
    <w:lvl w:ilvl="0" w:tplc="F63CF4BE">
      <w:start w:val="1"/>
      <w:numFmt w:val="decimal"/>
      <w:lvlText w:val="%1)"/>
      <w:lvlJc w:val="left"/>
      <w:pPr>
        <w:ind w:left="720" w:hanging="360"/>
      </w:pPr>
    </w:lvl>
    <w:lvl w:ilvl="1" w:tplc="9F9C9166" w:tentative="1">
      <w:start w:val="1"/>
      <w:numFmt w:val="lowerLetter"/>
      <w:lvlText w:val="%2."/>
      <w:lvlJc w:val="left"/>
      <w:pPr>
        <w:ind w:left="1440" w:hanging="360"/>
      </w:pPr>
    </w:lvl>
    <w:lvl w:ilvl="2" w:tplc="6EB8E782" w:tentative="1">
      <w:start w:val="1"/>
      <w:numFmt w:val="lowerRoman"/>
      <w:lvlText w:val="%3."/>
      <w:lvlJc w:val="right"/>
      <w:pPr>
        <w:ind w:left="2160" w:hanging="180"/>
      </w:pPr>
    </w:lvl>
    <w:lvl w:ilvl="3" w:tplc="0388BBD2" w:tentative="1">
      <w:start w:val="1"/>
      <w:numFmt w:val="decimal"/>
      <w:lvlText w:val="%4."/>
      <w:lvlJc w:val="left"/>
      <w:pPr>
        <w:ind w:left="2880" w:hanging="360"/>
      </w:pPr>
    </w:lvl>
    <w:lvl w:ilvl="4" w:tplc="DA020D4C" w:tentative="1">
      <w:start w:val="1"/>
      <w:numFmt w:val="lowerLetter"/>
      <w:lvlText w:val="%5."/>
      <w:lvlJc w:val="left"/>
      <w:pPr>
        <w:ind w:left="3600" w:hanging="360"/>
      </w:pPr>
    </w:lvl>
    <w:lvl w:ilvl="5" w:tplc="6CC8C924" w:tentative="1">
      <w:start w:val="1"/>
      <w:numFmt w:val="lowerRoman"/>
      <w:lvlText w:val="%6."/>
      <w:lvlJc w:val="right"/>
      <w:pPr>
        <w:ind w:left="4320" w:hanging="180"/>
      </w:pPr>
    </w:lvl>
    <w:lvl w:ilvl="6" w:tplc="073AA598" w:tentative="1">
      <w:start w:val="1"/>
      <w:numFmt w:val="decimal"/>
      <w:lvlText w:val="%7."/>
      <w:lvlJc w:val="left"/>
      <w:pPr>
        <w:ind w:left="5040" w:hanging="360"/>
      </w:pPr>
    </w:lvl>
    <w:lvl w:ilvl="7" w:tplc="2DD47EEC" w:tentative="1">
      <w:start w:val="1"/>
      <w:numFmt w:val="lowerLetter"/>
      <w:lvlText w:val="%8."/>
      <w:lvlJc w:val="left"/>
      <w:pPr>
        <w:ind w:left="5760" w:hanging="360"/>
      </w:pPr>
    </w:lvl>
    <w:lvl w:ilvl="8" w:tplc="A928D14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2947584"/>
    <w:multiLevelType w:val="hybridMultilevel"/>
    <w:tmpl w:val="4D7AD698"/>
    <w:lvl w:ilvl="0" w:tplc="EB722278">
      <w:start w:val="1"/>
      <w:numFmt w:val="decimal"/>
      <w:lvlText w:val="%1)"/>
      <w:lvlJc w:val="left"/>
      <w:pPr>
        <w:ind w:left="720" w:hanging="360"/>
      </w:pPr>
    </w:lvl>
    <w:lvl w:ilvl="1" w:tplc="DF1605F6" w:tentative="1">
      <w:start w:val="1"/>
      <w:numFmt w:val="lowerLetter"/>
      <w:lvlText w:val="%2."/>
      <w:lvlJc w:val="left"/>
      <w:pPr>
        <w:ind w:left="1440" w:hanging="360"/>
      </w:pPr>
    </w:lvl>
    <w:lvl w:ilvl="2" w:tplc="0638D6BE" w:tentative="1">
      <w:start w:val="1"/>
      <w:numFmt w:val="lowerRoman"/>
      <w:lvlText w:val="%3."/>
      <w:lvlJc w:val="right"/>
      <w:pPr>
        <w:ind w:left="2160" w:hanging="180"/>
      </w:pPr>
    </w:lvl>
    <w:lvl w:ilvl="3" w:tplc="DF881B96" w:tentative="1">
      <w:start w:val="1"/>
      <w:numFmt w:val="decimal"/>
      <w:lvlText w:val="%4."/>
      <w:lvlJc w:val="left"/>
      <w:pPr>
        <w:ind w:left="2880" w:hanging="360"/>
      </w:pPr>
    </w:lvl>
    <w:lvl w:ilvl="4" w:tplc="C6E61782" w:tentative="1">
      <w:start w:val="1"/>
      <w:numFmt w:val="lowerLetter"/>
      <w:lvlText w:val="%5."/>
      <w:lvlJc w:val="left"/>
      <w:pPr>
        <w:ind w:left="3600" w:hanging="360"/>
      </w:pPr>
    </w:lvl>
    <w:lvl w:ilvl="5" w:tplc="3F88BE2E" w:tentative="1">
      <w:start w:val="1"/>
      <w:numFmt w:val="lowerRoman"/>
      <w:lvlText w:val="%6."/>
      <w:lvlJc w:val="right"/>
      <w:pPr>
        <w:ind w:left="4320" w:hanging="180"/>
      </w:pPr>
    </w:lvl>
    <w:lvl w:ilvl="6" w:tplc="A0B4C596" w:tentative="1">
      <w:start w:val="1"/>
      <w:numFmt w:val="decimal"/>
      <w:lvlText w:val="%7."/>
      <w:lvlJc w:val="left"/>
      <w:pPr>
        <w:ind w:left="5040" w:hanging="360"/>
      </w:pPr>
    </w:lvl>
    <w:lvl w:ilvl="7" w:tplc="87A08942" w:tentative="1">
      <w:start w:val="1"/>
      <w:numFmt w:val="lowerLetter"/>
      <w:lvlText w:val="%8."/>
      <w:lvlJc w:val="left"/>
      <w:pPr>
        <w:ind w:left="5760" w:hanging="360"/>
      </w:pPr>
    </w:lvl>
    <w:lvl w:ilvl="8" w:tplc="41B081EC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77D4"/>
    <w:rsid w:val="00012612"/>
    <w:rsid w:val="000240AC"/>
    <w:rsid w:val="00041ED3"/>
    <w:rsid w:val="000A64CB"/>
    <w:rsid w:val="000B5091"/>
    <w:rsid w:val="000D6C22"/>
    <w:rsid w:val="0019756B"/>
    <w:rsid w:val="001C392B"/>
    <w:rsid w:val="001F58CF"/>
    <w:rsid w:val="002204FE"/>
    <w:rsid w:val="0022184A"/>
    <w:rsid w:val="00247C25"/>
    <w:rsid w:val="00261DD2"/>
    <w:rsid w:val="00281EFE"/>
    <w:rsid w:val="002F23A7"/>
    <w:rsid w:val="00312904"/>
    <w:rsid w:val="00355075"/>
    <w:rsid w:val="00356200"/>
    <w:rsid w:val="00372246"/>
    <w:rsid w:val="003E3451"/>
    <w:rsid w:val="0041741C"/>
    <w:rsid w:val="00490693"/>
    <w:rsid w:val="004B49D9"/>
    <w:rsid w:val="004C149F"/>
    <w:rsid w:val="004D520E"/>
    <w:rsid w:val="004F3AC3"/>
    <w:rsid w:val="00546B99"/>
    <w:rsid w:val="00564050"/>
    <w:rsid w:val="00564432"/>
    <w:rsid w:val="00573821"/>
    <w:rsid w:val="005A466B"/>
    <w:rsid w:val="005B7B26"/>
    <w:rsid w:val="005C514A"/>
    <w:rsid w:val="005D3460"/>
    <w:rsid w:val="005D4B3A"/>
    <w:rsid w:val="005E1C7D"/>
    <w:rsid w:val="005E3352"/>
    <w:rsid w:val="005E7F5C"/>
    <w:rsid w:val="00605A81"/>
    <w:rsid w:val="00675EBD"/>
    <w:rsid w:val="006A0C57"/>
    <w:rsid w:val="006D22B0"/>
    <w:rsid w:val="006D2903"/>
    <w:rsid w:val="006D37A8"/>
    <w:rsid w:val="006D500F"/>
    <w:rsid w:val="006E466A"/>
    <w:rsid w:val="0070303D"/>
    <w:rsid w:val="00753D04"/>
    <w:rsid w:val="007603F1"/>
    <w:rsid w:val="00777434"/>
    <w:rsid w:val="00777E82"/>
    <w:rsid w:val="00785D2B"/>
    <w:rsid w:val="007A4EE1"/>
    <w:rsid w:val="007D1055"/>
    <w:rsid w:val="007D7AA8"/>
    <w:rsid w:val="007F6D74"/>
    <w:rsid w:val="008046B2"/>
    <w:rsid w:val="0083642C"/>
    <w:rsid w:val="00837FD6"/>
    <w:rsid w:val="00850132"/>
    <w:rsid w:val="00851F89"/>
    <w:rsid w:val="00887623"/>
    <w:rsid w:val="008A1309"/>
    <w:rsid w:val="00903BDD"/>
    <w:rsid w:val="00917724"/>
    <w:rsid w:val="009234BA"/>
    <w:rsid w:val="009304B0"/>
    <w:rsid w:val="009304C4"/>
    <w:rsid w:val="00954241"/>
    <w:rsid w:val="009B020D"/>
    <w:rsid w:val="009B483A"/>
    <w:rsid w:val="009D3830"/>
    <w:rsid w:val="009D5C40"/>
    <w:rsid w:val="00A0582E"/>
    <w:rsid w:val="00A305A2"/>
    <w:rsid w:val="00A32C1D"/>
    <w:rsid w:val="00A50B0F"/>
    <w:rsid w:val="00A526E2"/>
    <w:rsid w:val="00A62F17"/>
    <w:rsid w:val="00A717FE"/>
    <w:rsid w:val="00A9030E"/>
    <w:rsid w:val="00A94970"/>
    <w:rsid w:val="00AB55C0"/>
    <w:rsid w:val="00AB7A16"/>
    <w:rsid w:val="00AC3388"/>
    <w:rsid w:val="00AC35E9"/>
    <w:rsid w:val="00AE6FA7"/>
    <w:rsid w:val="00B111F6"/>
    <w:rsid w:val="00B81576"/>
    <w:rsid w:val="00B832EF"/>
    <w:rsid w:val="00B85905"/>
    <w:rsid w:val="00B90555"/>
    <w:rsid w:val="00BA6EC4"/>
    <w:rsid w:val="00BA7A4F"/>
    <w:rsid w:val="00BC5A77"/>
    <w:rsid w:val="00BD45BC"/>
    <w:rsid w:val="00BD7DDF"/>
    <w:rsid w:val="00BF2650"/>
    <w:rsid w:val="00C164FE"/>
    <w:rsid w:val="00C36AD0"/>
    <w:rsid w:val="00C74ADC"/>
    <w:rsid w:val="00C81B68"/>
    <w:rsid w:val="00CB3731"/>
    <w:rsid w:val="00CB7A2A"/>
    <w:rsid w:val="00CE4739"/>
    <w:rsid w:val="00CF353B"/>
    <w:rsid w:val="00D0442E"/>
    <w:rsid w:val="00D358E0"/>
    <w:rsid w:val="00D3613F"/>
    <w:rsid w:val="00D655CA"/>
    <w:rsid w:val="00D7586A"/>
    <w:rsid w:val="00D91047"/>
    <w:rsid w:val="00DA2578"/>
    <w:rsid w:val="00DD4022"/>
    <w:rsid w:val="00E12B44"/>
    <w:rsid w:val="00E6500D"/>
    <w:rsid w:val="00E71917"/>
    <w:rsid w:val="00E96BEC"/>
    <w:rsid w:val="00EF1D22"/>
    <w:rsid w:val="00F17528"/>
    <w:rsid w:val="00F25BFF"/>
    <w:rsid w:val="00F450F9"/>
    <w:rsid w:val="00F9361F"/>
    <w:rsid w:val="00FA6697"/>
    <w:rsid w:val="00FF28C7"/>
    <w:rsid w:val="00FF77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BB45F6"/>
  <w15:chartTrackingRefBased/>
  <w15:docId w15:val="{4A567971-7098-49EF-ADAF-484A4EB39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F77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F77D4"/>
    <w:rPr>
      <w:rFonts w:ascii="Segoe UI" w:hAnsi="Segoe UI" w:cs="Segoe UI"/>
      <w:sz w:val="18"/>
      <w:szCs w:val="18"/>
    </w:rPr>
  </w:style>
  <w:style w:type="paragraph" w:styleId="a5">
    <w:name w:val="footnote text"/>
    <w:basedOn w:val="a"/>
    <w:link w:val="a6"/>
    <w:uiPriority w:val="99"/>
    <w:semiHidden/>
    <w:unhideWhenUsed/>
    <w:rsid w:val="00F9361F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F9361F"/>
    <w:rPr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F9361F"/>
    <w:rPr>
      <w:vertAlign w:val="superscript"/>
    </w:rPr>
  </w:style>
  <w:style w:type="table" w:customStyle="1" w:styleId="1">
    <w:name w:val="Сетка таблицы1"/>
    <w:basedOn w:val="a1"/>
    <w:uiPriority w:val="59"/>
    <w:rsid w:val="005D34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8">
    <w:name w:val="Table Grid"/>
    <w:basedOn w:val="a1"/>
    <w:rsid w:val="00E12B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1"/>
    <w:basedOn w:val="a1"/>
    <w:uiPriority w:val="59"/>
    <w:rsid w:val="00837F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33D8AD-2FD5-4B02-90A1-1E81C32B4E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426</Words>
  <Characters>2429</Characters>
  <Application>Microsoft Office Word</Application>
  <DocSecurity>0</DocSecurity>
  <Lines>20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АП</dc:creator>
  <cp:lastModifiedBy>Байкова Полина Вячеславовна</cp:lastModifiedBy>
  <cp:revision>6</cp:revision>
  <dcterms:created xsi:type="dcterms:W3CDTF">2020-11-08T16:13:00Z</dcterms:created>
  <dcterms:modified xsi:type="dcterms:W3CDTF">2021-06-08T08:57:00Z</dcterms:modified>
</cp:coreProperties>
</file>