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66a10f16cb132213a607a2954a7db364cb7b59c"/>
    <w:p>
      <w:pPr>
        <w:pStyle w:val="Heading3"/>
      </w:pPr>
      <w:r>
        <w:t xml:space="preserve">Киноконцерт в интерактивной форме провели во дворце культуры в Щербинке</w:t>
      </w:r>
    </w:p>
    <w:p>
      <w:pPr>
        <w:pStyle w:val="FirstParagraph"/>
      </w:pPr>
      <w:r>
        <w:t xml:space="preserve">29.12.2020</w:t>
      </w:r>
    </w:p>
    <w:p>
      <w:pPr>
        <w:pStyle w:val="BodyText"/>
      </w:pPr>
      <w:r>
        <w:drawing>
          <wp:inline>
            <wp:extent cx="5334000" cy="3719214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inao.mos.ru/www/upload/medialibrary/ed0/291220n10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71921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Сотрудники Дворца культуры городского округа Щербинка показали 29 декабря онлайн-киноконцерт «С Новым годом!».</w:t>
      </w:r>
    </w:p>
    <w:p>
      <w:pPr>
        <w:pStyle w:val="BodyText"/>
      </w:pPr>
      <w:r>
        <w:t xml:space="preserve">— Из-за эпидемиологической обстановки мероприятие прошло в дистанционном формате. Мы представили подборку фрагментов из 12 музыкальных номеров из известных и любимых кинофильмов, чтобы создать праздничное настроение нашим зрителям любого возраста, — рассказала художественный руководить культурного учреждения Лариса Дьячкова.</w:t>
      </w:r>
    </w:p>
    <w:p>
      <w:pPr>
        <w:pStyle w:val="BodyText"/>
      </w:pPr>
      <w:r>
        <w:t xml:space="preserve">Запись киноконцерта опубликовали на официальной странице учреждения в социальных сетях.</w:t>
      </w:r>
    </w:p>
    <w:p>
      <w:pPr>
        <w:pStyle w:val="BodyText"/>
      </w:pPr>
      <w:r>
        <w:t xml:space="preserve">Ранее сотрудники дворца культуры в честь Международного дня кино опубликовали подборку современных фильмов о Деде Морозе.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http://tinao.mos.ru/presscenter/news/detail/9605729.html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960572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960572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2024-10-20T08:37:35Z</dcterms:created>
  <dcterms:modified xsi:type="dcterms:W3CDTF">2024-10-20T08:37:35Z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