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6bdf701438bf736b68ef8c3090451d541b048"/>
    <w:p>
      <w:pPr>
        <w:pStyle w:val="Heading3"/>
      </w:pPr>
      <w:r>
        <w:t xml:space="preserve">Работы по устройству резинового покрытия проведут в поселении Рязановское</w:t>
      </w:r>
    </w:p>
    <w:p>
      <w:pPr>
        <w:pStyle w:val="FirstParagraph"/>
      </w:pPr>
      <w:r>
        <w:t xml:space="preserve">09.08.2019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949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ae/eb6d73d6_eb72_43c8_92bc_665d48f8bdc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49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Работы по устройству резинового покрытия проведут в поселении Рязановское. Фото предоставили сотрудники администрации поселения Рязановское</w:t>
      </w:r>
    </w:p>
    <w:p>
      <w:pPr>
        <w:pStyle w:val="BodyText"/>
      </w:pPr>
      <w:r>
        <w:t xml:space="preserve">К установке резинового покрытия на детской площадке приступили 8 августа в поселении Рязановское.</w:t>
      </w:r>
    </w:p>
    <w:p>
      <w:pPr>
        <w:pStyle w:val="BodyText"/>
      </w:pPr>
      <w:r>
        <w:t xml:space="preserve">Работы реализуют в поселке Знамя Октября на дворовой территории между домами №11, 13, 16 и 20.</w:t>
      </w:r>
    </w:p>
    <w:p>
      <w:pPr>
        <w:pStyle w:val="BodyText"/>
      </w:pPr>
      <w:r>
        <w:t xml:space="preserve">— Сотрудники подрядной организации выполнят устройство резинового покрытия, а затем разместят две карусели. Ранее специалисты заасфальтировали территорию, заменили бортовой камень, установили канатный комплекс, детский городок, два городка, обустроили песочный дворик и организовали зону воркаута, — прокомментировал первый заместитель главы администрации по вопросам жилищно-коммунального хозяйства, благоустройства, строительства, землепользования и охраны окружающей среды администрации Рязановского Валерий Мазур.</w:t>
      </w:r>
    </w:p>
    <w:p>
      <w:pPr>
        <w:pStyle w:val="BodyText"/>
      </w:pPr>
      <w:r>
        <w:t xml:space="preserve">Он добавил, что работы проводят в рамках программы «Мой район». Обустройство покрытия завершат 11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http://tinao.mos.ru/presscenter/news/detail/8275764.html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75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75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2024-10-20T06:16:40Z</dcterms:created>
  <dcterms:modified xsi:type="dcterms:W3CDTF">2024-10-20T06:16:40Z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