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ab1d6cac737812a23ecf3d55b15257bed1dcfd"/>
    <w:p>
      <w:pPr>
        <w:pStyle w:val="Heading3"/>
      </w:pPr>
      <w:r>
        <w:t xml:space="preserve">Технические помещения осмотрели в жилых домах Роговского</w:t>
      </w:r>
    </w:p>
    <w:p>
      <w:pPr>
        <w:pStyle w:val="FirstParagraph"/>
      </w:pPr>
      <w:r>
        <w:t xml:space="preserve">06.08.2019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5c/file761jcp4plz5uypja8ox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Технические помещения осмотрели в жилых домах Роговского. Фото: архив</w:t>
      </w:r>
    </w:p>
    <w:p>
      <w:pPr>
        <w:pStyle w:val="BodyText"/>
      </w:pPr>
      <w:r>
        <w:t xml:space="preserve">В поселении Роговское 2 августа сотрудники управляющей компании и представители администрации осмотрели входы в технические помещения в многоквартирных жилых домах.</w:t>
      </w:r>
    </w:p>
    <w:p>
      <w:pPr>
        <w:pStyle w:val="BodyText"/>
      </w:pPr>
      <w:r>
        <w:t xml:space="preserve">План реализовали по улицам Юбилейная и Школьная.</w:t>
      </w:r>
    </w:p>
    <w:p>
      <w:pPr>
        <w:pStyle w:val="BodyText"/>
      </w:pPr>
      <w:r>
        <w:t xml:space="preserve">— Специалисты проверили наличие и исправность замков на входных группах. Подобные профилактические мероприятия организуют на регулярной основе каждую неделю, — проинформировала пресс-секретарь поселения Роговское Татьяна Овчарова.</w:t>
      </w:r>
    </w:p>
    <w:p>
      <w:pPr>
        <w:pStyle w:val="BodyText"/>
      </w:pPr>
      <w:r>
        <w:t xml:space="preserve">Она добавила, что во время осмотров участники комиссии не выявили ни одного нарушения. Данные мероприятия направлены на обеспечение безопасности местных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http://tinao.mos.ru/presscenter/news/detail/8267231.html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67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67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2025-04-15T23:19:52Z</dcterms:created>
  <dcterms:modified xsi:type="dcterms:W3CDTF">2025-04-15T23:19:52Z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