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802fdaaa2017db7e0b79e7cc73be229314207"/>
    <w:p>
      <w:pPr>
        <w:pStyle w:val="Heading3"/>
      </w:pPr>
      <w:r>
        <w:t xml:space="preserve">Футболисты из Вороновского примут участие в окружном соревновании</w:t>
      </w:r>
    </w:p>
    <w:p>
      <w:pPr>
        <w:pStyle w:val="FirstParagraph"/>
      </w:pPr>
      <w:r>
        <w:t xml:space="preserve">17.07.2019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4876800" cy="32552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31/file70uncb732ev1cavag7x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255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Футболисты из Вороновского примут участие в окружном соревновании.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Спортсмены из поселения Вороновское 20 июля примут участие в окружном соревновании по футболу, посвященном празднованию Дня молодежи в Троицком и Новомосковском административных округах.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Состязания проведут среди команд возрастной категории от 18 до 35 лет. Мероприятие организуют в парке «Красная Пахра» деревни Былово поселения Краснопахорское, — поделился заместитель директора Спортивного комплекса «Вороново» Иван Чугунов.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перед турниром организаторы произведут жеребьевку. Вместе с тем призеров соревнования наградят дипломами, медалями и кубками. Начало мероприятия запланировали на 10:00.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http://tinao.mos.ru/presscenter/news/detail/8225613.html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256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256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2023-08-10T04:48:46Z</dcterms:created>
  <dcterms:modified xsi:type="dcterms:W3CDTF">2023-08-10T04:48:46Z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