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181c5053489f9a0a3a179f820be7e354423b0"/>
    <w:p>
      <w:pPr>
        <w:pStyle w:val="Heading3"/>
      </w:pPr>
      <w:r>
        <w:t xml:space="preserve">Специалисты проверят чердаки и подвалы в жилых домах Роговского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1/file74vfagubeghc869sp3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проверят чердаки и подвалы в жилых домах Роговского. Фото: архив</w:t>
      </w:r>
    </w:p>
    <w:p>
      <w:pPr>
        <w:pStyle w:val="BodyText"/>
      </w:pPr>
      <w:r>
        <w:t xml:space="preserve">В поселении Роговское 12 июля сотрудники управляющей компании и представители администрации произведут проверку чердаков и подвалов в многоквартирных жилых домах.</w:t>
      </w:r>
    </w:p>
    <w:p>
      <w:pPr>
        <w:pStyle w:val="BodyText"/>
      </w:pPr>
      <w:r>
        <w:t xml:space="preserve">— Специалисты осмотрят входы в технические помещения в зданиях по улицам Юбилейная и Школьная. Они проверят наличие и исправность замков на дверях, — сообщила пресс-секретарь администрации поселения Роговское Татьяна Овчарова.</w:t>
      </w:r>
    </w:p>
    <w:p>
      <w:pPr>
        <w:pStyle w:val="BodyText"/>
      </w:pPr>
      <w:r>
        <w:t xml:space="preserve">Она добавила, что во время прошлого рейда участники комиссии не выявили ни одного нарушения. Данные мероприятия направлены на обеспечение безопасности местных жителей.</w:t>
      </w:r>
    </w:p>
    <w:p>
      <w:pPr>
        <w:pStyle w:val="BodyText"/>
      </w:pPr>
      <w:r>
        <w:t xml:space="preserve">Отметим, профилактические рейды проводятся на регулярной основе — один раз в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http://tinao.mos.ru/gazeta_novye_okruga/detail/8211361.html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11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11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2025-03-07T22:10:58Z</dcterms:created>
  <dcterms:modified xsi:type="dcterms:W3CDTF">2025-03-07T22:10:58Z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