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239632c2fc25b1f80319907b7bd3ad3042f4e4"/>
    <w:p>
      <w:pPr>
        <w:pStyle w:val="Heading3"/>
      </w:pPr>
      <w:r>
        <w:t xml:space="preserve">Детские площадки реконструируют в Сосенском</w:t>
      </w:r>
    </w:p>
    <w:p>
      <w:pPr>
        <w:pStyle w:val="FirstParagraph"/>
      </w:pPr>
      <w:r>
        <w:t xml:space="preserve">02.07.2019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76/file761je0ik33pjdryn8ow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Детские площадки реконструируют в Сосенском.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поселении Сосенское до конца июля 2019 года сотрудники подрядной организации проведут реконструкцию детских площадок.</w:t>
      </w:r>
    </w:p>
    <w:p>
      <w:pPr>
        <w:pStyle w:val="BodyText"/>
      </w:pPr>
      <w:r>
        <w:t xml:space="preserve">Работы начали по адресу: вблизи дома №22, корпус 1, по улице Бачуринская.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Специалисты обновят внешний вид детских площадок и приведут в надлежащее техническое состояние все конструкции, — сообщил заместитель начальника отдела администрации поселения по эксплуатации жилищного фонда, благоустройства и содержания территорий Александр Мизенин.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кроме реконструкции детских площадок, на придомовой территории сотрудники подрядной организации отремонтируют тротуары. Кроме того, работники заменят плитку.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http://tinao.mos.ru/presscenter/news/detail/8193763.html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937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937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2024-10-01T07:41:02Z</dcterms:created>
  <dcterms:modified xsi:type="dcterms:W3CDTF">2024-10-01T07:41:02Z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