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a74aafe93ed02c3205a1429b6920b0adedd14cd"/>
    <w:p>
      <w:pPr>
        <w:pStyle w:val="Heading3"/>
      </w:pPr>
      <w:r>
        <w:t xml:space="preserve">Дорожно-ремонтные работы завершат в Кленовском</w:t>
      </w:r>
    </w:p>
    <w:p>
      <w:pPr>
        <w:pStyle w:val="FirstParagraph"/>
      </w:pPr>
      <w:r>
        <w:t xml:space="preserve">21.06.2019</w:t>
      </w:r>
    </w:p>
    <w:p>
      <w:pPr>
        <w:pStyle w:val="BodyText"/>
      </w:pPr>
    </w:p>
    <w:p>
      <w:pPr>
        <w:pStyle w:val="BodyText"/>
      </w:pPr>
      <w:r>
        <w:drawing>
          <wp:inline>
            <wp:extent cx="5334000" cy="2958703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tinao.mos.ru/www/upload/medialibrary/610/851d79c2_289c_4d60_b5d8_ec362b93557c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870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 </w:t>
      </w:r>
    </w:p>
    <w:p>
      <w:pPr>
        <w:pStyle w:val="BodyText"/>
      </w:pPr>
      <w:r>
        <w:rPr>
          <w:iCs/>
          <w:i/>
        </w:rPr>
        <w:t xml:space="preserve">Дорожно-ремонтные работы завершат в Кленовском. Фото предоставили сотрудники администрации поселения Кленовское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До конца лета 2019 года сотрудники подрядной организации завершат дорожно-ремонтные работы в поселении Кленовское.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— План реализуют на участке между населенными пунктами Кленово — Свитино — Зыбино. Специалисты уже уложили 39 680 квадратных метров асфальтобетонного покрытия на проезжей части. Кроме того, подрядчики обустроили тротуар — 230, обочины — 5816 и бортовой камень — 182, — рассказала пресс-секретарь администрации поселения Кленовское Мария Гришина.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Она добавила, что работы будут проводиться и на других территориях. Например, на участке дороги Подольск — А-101 — Кленово — Жохово — Чернецкое.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Отметим, что все работы выполняют с помощью представителей Государственного бюджетного учреждения «Автомобильные дороги» города Москвы в соответствии с установленным планом-графиком.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http://tinao.mos.ru/presscenter/news/detail/8168729.html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Префектура Троицкого и Новомосковского административных округов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tinao.mos.ru" TargetMode="External" /><Relationship Type="http://schemas.openxmlformats.org/officeDocument/2006/relationships/hyperlink" Id="rId23" Target="http://tinao.mos.ru/presscenter/news/detail/8168729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tinao.mos.ru" TargetMode="External" /><Relationship Type="http://schemas.openxmlformats.org/officeDocument/2006/relationships/hyperlink" Id="rId23" Target="http://tinao.mos.ru/presscenter/news/detail/8168729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2025-02-11T12:37:57Z</dcterms:created>
  <dcterms:modified xsi:type="dcterms:W3CDTF">2025-02-11T12:37:57Z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