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орожную-разметку-обновили-в-мосрентгене"/>
    <w:p>
      <w:pPr>
        <w:pStyle w:val="Heading3"/>
      </w:pPr>
      <w:r>
        <w:t xml:space="preserve">Дорожную разметку обновили в Мосрентгене</w:t>
      </w:r>
    </w:p>
    <w:p>
      <w:pPr>
        <w:pStyle w:val="FirstParagraph"/>
      </w:pPr>
      <w:r>
        <w:t xml:space="preserve">14.06.2019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82/file74ynviv4mfccfvh8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Дорожную разметку обновили в Мосрентгене.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подрядной организации 11 и 12 июня завершили ремонт объекта дорожного хозяйства на автодороге от центра до автобусной остановки возле Храма Живоначальной Троицы.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участке рабочие нанесли специальную разметку на уже обновленном ранее покрытии. К ремонту приступили 10 мая. На сегодняшний день объем работы практически завершили. В ближайшее время подрядчики произведут монтаж дорожных барьерных ограждений, — поделился главный специалист сектора организационной работы и по взаимодействию со средствами массовой информации Мосрентгена Константин Звягин.</w:t>
      </w:r>
    </w:p>
    <w:p>
      <w:pPr>
        <w:pStyle w:val="BodyText"/>
      </w:pPr>
      <w:r>
        <w:t xml:space="preserve">Площадь ремонта проезжай части составила 3 325 квадратных метров и тротуара — около 331.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в ближайшее время сотрудники подрядной организации произведут монтаж дорожных барьерных ограждений.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http://tinao.mos.ru/presscenter/news/detail/8153818.html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538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538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2025-07-19T12:22:19Z</dcterms:created>
  <dcterms:modified xsi:type="dcterms:W3CDTF">2025-07-19T12:22:19Z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