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7d2dc77d1be220f724179c6c8a14a1e7a1fd4c"/>
    <w:p>
      <w:pPr>
        <w:pStyle w:val="Heading3"/>
      </w:pPr>
      <w:r>
        <w:t xml:space="preserve">Новую детскую площадку установят в поселении Рязановское</w:t>
      </w:r>
    </w:p>
    <w:p>
      <w:pPr>
        <w:pStyle w:val="FirstParagraph"/>
      </w:pPr>
      <w:r>
        <w:t xml:space="preserve">11.06.2019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9842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66/image_2019_06_11t07_03_38_269z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84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Новую детскую площадку установят в поселении Рязановское. Фото предоставила пресс-секретарь администрации поселения Рязановское Наталья Палюхевич</w:t>
      </w:r>
    </w:p>
    <w:p>
      <w:pPr>
        <w:pStyle w:val="BodyText"/>
      </w:pPr>
      <w:r>
        <w:t xml:space="preserve">В поселении Рязановское 10 июня специалисты приступили к установке дополнительной детской площадки.</w:t>
      </w:r>
    </w:p>
    <w:p>
      <w:pPr>
        <w:pStyle w:val="BodyText"/>
      </w:pPr>
      <w:r>
        <w:t xml:space="preserve">Работы реализуют на территории деревни Андреевское.</w:t>
      </w:r>
    </w:p>
    <w:p>
      <w:pPr>
        <w:pStyle w:val="BodyText"/>
      </w:pPr>
      <w:r>
        <w:t xml:space="preserve">— В рамках муниципального контракта в населенном пункте появится новая детская площадка. Для безопасного проведения досуга юных жителей на территории постелют специальное резиновое покрытие. На нем расположат игровое оборудование для активного отдыха, — рассказала пресс-секретарь администрации поселения Рязановское Наталья Палюхевич.</w:t>
      </w:r>
    </w:p>
    <w:p>
      <w:pPr>
        <w:pStyle w:val="BodyText"/>
      </w:pPr>
      <w:r>
        <w:t xml:space="preserve">Она добавила, что в настоящее время специалисты выполняют подготовительные работы по установке бордюрного камня и устройству подстилающих слоев.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http://tinao.mos.ru/presscenter/news/detail/8146354.html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463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463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2025-07-18T20:13:02Z</dcterms:created>
  <dcterms:modified xsi:type="dcterms:W3CDTF">2025-07-18T20:13:02Z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