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9ea78d69629fca4afc9d286a689ed00bed83b"/>
    <w:p>
      <w:pPr>
        <w:pStyle w:val="Heading3"/>
      </w:pPr>
      <w:r>
        <w:t xml:space="preserve">Шесть детских площадок благоустроят в Новофедоровском</w:t>
      </w:r>
    </w:p>
    <w:p>
      <w:pPr>
        <w:pStyle w:val="FirstParagraph"/>
      </w:pPr>
      <w:r>
        <w:t xml:space="preserve">27.05.2019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68/file75d1bmj74mv5omya6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Шесть детских площадок благоустроят в Новофедоровском.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Новофедоровское благоустроят шесть детских площадок до конца 2019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проведут на двух объектах в деревнях Руднево и Кузнецово. Кроме того, по одной площадке благоустроят в Ожигове и Звереве.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Объекты находятся на ежедневном санитарном содержании. Неисправности, в случае их появления, устранят в течение суток. В рамках утвержденной программы специалисты отремонтируют уличную мебель и другие малые архитектурные формы, — рассказал заместитель начальника отдела жилищно-коммунального хозяйства и благоустройства администрации поселения Новофедоровское Валерий Махлаев.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при весенних санитарных работах в этих населенных пунктах представители подрядной организации покрасили металлические элементы парковых диванов.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http://tinao.mos.ru/presscenter/news/detail/8110646.html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10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10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2025-02-11T13:08:06Z</dcterms:created>
  <dcterms:modified xsi:type="dcterms:W3CDTF">2025-02-11T13:08:06Z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