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c38839dc41bc673dc3e711fe4f5bef85596a2"/>
    <w:p>
      <w:pPr>
        <w:pStyle w:val="Heading3"/>
      </w:pPr>
      <w:r>
        <w:t xml:space="preserve">Контейнеры для раздельного сбора мусора установят в Михайлово-Ярцевском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004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ed/file6vyf105u3c1m5oaxnb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0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Контейнеры для раздельного сбора мусора установят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до конца лета 2019 года установят контейнеры для раздельного сбора мусора в поселении Михайлово-Ярцевское.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проведут работы в деревнях Конаково, Лужки, Сенькино-Секерино и Ярцево. Подрядчики смонтируют конструкции для сбора пластика, бумаги и картона. Кроме того, рабочие установят контейнер для стеклотары, — поделился главный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сотрудники подрядной организации перед монтажом конструкций подготовят специальные площадки. Например, специалисты установят корыто под основание.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 работы проведут в соответствии с установленным сроком.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http://tinao.mos.ru/presscenter/news/detail/8080162.html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0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2024-10-17T14:34:49Z</dcterms:created>
  <dcterms:modified xsi:type="dcterms:W3CDTF">2024-10-17T14:34:49Z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