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2f60da1299d10def75598416623445a1301cb"/>
    <w:p>
      <w:pPr>
        <w:pStyle w:val="Heading3"/>
      </w:pPr>
      <w:r>
        <w:t xml:space="preserve">Музыкальный концерт учеников класса фортепиано состоялся в Щербинке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drawing>
          <wp:inline>
            <wp:extent cx="5334000" cy="31825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48/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Музыкальный концерт учеников класса фортепиано состоялся в Щербинке. Фото предоставила Елизавета Зайцева</w:t>
      </w:r>
    </w:p>
    <w:p>
      <w:pPr>
        <w:pStyle w:val="BodyText"/>
      </w:pPr>
      <w:r>
        <w:t xml:space="preserve">В Детской школе искусств имени Александра Корнеева городского округа Щербинка 22 апреля состоялся концерт класса фортепиано преподавателя высшей категории Ирины Бросаловой.</w:t>
      </w:r>
    </w:p>
    <w:p>
      <w:pPr>
        <w:pStyle w:val="BodyText"/>
      </w:pPr>
      <w:r>
        <w:t xml:space="preserve">— В рамках программы прозвучали музыкальные произведения композиторов Родиона Щедрина, Георгия Свиридова, Станислава Монюшко, Владимира Ребикова, Николая Ракова, Вольфганга Амадея Моцарта и других, — поделилась преподаватель школы Елизавета Зайцева.</w:t>
      </w:r>
    </w:p>
    <w:p>
      <w:pPr>
        <w:pStyle w:val="BodyText"/>
      </w:pPr>
      <w:r>
        <w:t xml:space="preserve">Она уточнила, что на сцену вышли десять учеников. Их возраст варьировался от 8 до 14 лет. Зрителями стали около 30 человек. Это в основном родители ребят.</w:t>
      </w:r>
    </w:p>
    <w:p>
      <w:pPr>
        <w:pStyle w:val="BodyText"/>
      </w:pPr>
      <w:r>
        <w:t xml:space="preserve">В тот же день педагоги отметили высокие результаты учеников, достигнутые за год. Ребятам вручили почетные грамоты за участие и победы в различных конкурсах и фестивалях.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http://tinao.mos.ru/presscenter/news/detail/8043030.html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3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3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2025-01-22T06:30:50Z</dcterms:created>
  <dcterms:modified xsi:type="dcterms:W3CDTF">2025-01-22T06:30:50Z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