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ab260db7fec57fcdd2622cb9f1ff8a8a35e668"/>
    <w:p>
      <w:pPr>
        <w:pStyle w:val="Heading3"/>
      </w:pPr>
      <w:r>
        <w:t xml:space="preserve">Встречу «Есть такая профессия — Родину защищать» организуют в библиотеке Роговского</w:t>
      </w:r>
    </w:p>
    <w:p>
      <w:pPr>
        <w:pStyle w:val="FirstParagraph"/>
      </w:pPr>
      <w:r>
        <w:t xml:space="preserve">07.03.2019</w:t>
      </w: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38/file72a1p80liz79eo3tmd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Встречу «Есть такая профессия — Родину защищать» организуют в библиотеке Роговского. Фото: архив</w:t>
      </w:r>
    </w:p>
    <w:p>
      <w:pPr>
        <w:pStyle w:val="BodyText"/>
      </w:pPr>
      <w:r>
        <w:t xml:space="preserve">В библиотеке при Доме культуры «Юбилейный» Роговского 14 марта проведут тематическую встречу «Есть такая профессия — Родину защищать». Мероприятие организуют для юношей из старших классов образовательного комплекса «Школа №2073».</w:t>
      </w:r>
    </w:p>
    <w:p>
      <w:pPr>
        <w:pStyle w:val="BodyText"/>
      </w:pPr>
      <w:r>
        <w:t xml:space="preserve">— Мы пригласим ребят призывного возраста. Для них проведет беседу подполковник в отставке Владимир Поляченко. Он прошел Афганскую войну. Владимир Поляченко был награжден орденом «За службу Родине» III степени, медалью «За безупречную службу» II и III степеней, «Воину-интернационалисту» и «От благодарного афганского народа», — поделилась заведующая библиотекой Галина Лушина.</w:t>
      </w:r>
    </w:p>
    <w:p>
      <w:pPr>
        <w:pStyle w:val="BodyText"/>
      </w:pPr>
      <w:r>
        <w:t xml:space="preserve">Она добавила, что Владимир Поляченко вместе со своей семьей живет в поселке Рогово и является заместителем председателя Совета ветеранов. В ходе беседы он расскажет юношам о своей профессии и ответит на все интересующие ребят вопросы.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http://tinao.mos.ru/gazeta_novye_okruga/detail/7936477.html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93647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793647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2025-01-23T10:27:12Z</dcterms:created>
  <dcterms:modified xsi:type="dcterms:W3CDTF">2025-01-23T10:27:12Z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