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106ad3c603f7aa70748a40ed5df86054e32cb"/>
    <w:p>
      <w:pPr>
        <w:pStyle w:val="Heading3"/>
      </w:pPr>
      <w:r>
        <w:t xml:space="preserve">Работы по благоустройству пяти дворовых территорий пройдут в Новофедоровском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06/file6oryravk290rb2i8m8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благоустройству пяти дворовых территорий пройдут в Новофедоровском. Фото: архив</w:t>
      </w:r>
    </w:p>
    <w:p>
      <w:pPr>
        <w:pStyle w:val="BodyText"/>
      </w:pPr>
      <w:r>
        <w:t xml:space="preserve">В рамках программы благоустройства и озеленения территорий жилой застройки, специалисты подрядной организации произведут ремонт на пяти дворовых территориях поселения Новофедоровское. К работам запланировано приступить после 15 апреля.</w:t>
      </w:r>
    </w:p>
    <w:p>
      <w:pPr>
        <w:pStyle w:val="BodyText"/>
      </w:pPr>
      <w:r>
        <w:t xml:space="preserve">— Решение провести работы на дворовых территориях поселения приняли на основании обращений жителей. В деревне Яковлевское на территории вблизи домов 20, 22, 23, 24, 25 и 30 проведут работы по ремонту асфальтобетонного покрытия, дорожно-тропиночной сети, а также по высадке деревьев, — сообщил заместитель главы администрации поселения Новофедоровское Сергей Молчанов.</w:t>
      </w:r>
    </w:p>
    <w:p>
      <w:pPr>
        <w:pStyle w:val="BodyText"/>
      </w:pPr>
      <w:r>
        <w:t xml:space="preserve">Он добавил, что, специалисты также проведут работы по благоустройству на общественном пространстве в деревне Яковлевское внутри Кольцевой дороги.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http://tinao.mos.ru/presscenter/news/detail/7904922.html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2025-03-05T00:38:05Z</dcterms:created>
  <dcterms:modified xsi:type="dcterms:W3CDTF">2025-03-05T00:38:05Z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