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109f7cd8a47a800bd573663ccec2d8eedf42ae"/>
    <w:p>
      <w:pPr>
        <w:pStyle w:val="Heading3"/>
      </w:pPr>
      <w:r>
        <w:t xml:space="preserve">Активисты из Марушкинского проведут «Нескучный вечер»</w:t>
      </w:r>
    </w:p>
    <w:p>
      <w:pPr>
        <w:pStyle w:val="FirstParagraph"/>
      </w:pPr>
      <w:r>
        <w:t xml:space="preserve">14.02.2019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5e0/volk0033-copy-_3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Активисты из Марушкинского проведут «Нескучный вечер». Фото: архив</w:t>
      </w:r>
    </w:p>
    <w:p>
      <w:pPr>
        <w:pStyle w:val="BodyText"/>
      </w:pPr>
      <w:r>
        <w:t xml:space="preserve">Просветительское мероприятие о путешествиях «Нескучный вечер» организуют 24 февраля представители Молодежной палаты поселения Марушкинское.</w:t>
      </w:r>
    </w:p>
    <w:p>
      <w:pPr>
        <w:pStyle w:val="BodyText"/>
      </w:pPr>
      <w:r>
        <w:t xml:space="preserve">— Мероприятие мы проведем впервые совместно с ребятами из Спортивно-досугового центра «Маяк». Туда пригласят путешественников из Эквадора. Наш соотечественник Николай Климов из Санкт-Петербурга расскажет о том, как прошел «Путь Святого Иакова». Этот знаменитый маршрут проходит от юга Франции до северо-западной части Испании. Ребята смогут задать гостям все интересующие их вопросы и поделиться своими впечатлениями, — рассказал куратор Молодежной палаты поселения Марушкинское Артур Блаев.</w:t>
      </w:r>
    </w:p>
    <w:p>
      <w:pPr>
        <w:pStyle w:val="BodyText"/>
      </w:pPr>
      <w:r>
        <w:t xml:space="preserve">Он добавил, что в дальнейшем подобные встречи планируют проводить два раза в месяц. Их смогут посещать все желающие.</w:t>
      </w:r>
    </w:p>
    <w:p>
      <w:pPr>
        <w:pStyle w:val="BodyText"/>
      </w:pPr>
      <w:r>
        <w:t xml:space="preserve">Мероприятие пройдет в Спортивно-досуговом центре «Маяк». Начало в 17:00.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http://tinao.mos.ru/presscenter/news/detail/7888553.html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885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885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2024-11-30T03:01:18Z</dcterms:created>
  <dcterms:modified xsi:type="dcterms:W3CDTF">2024-11-30T03:01:18Z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