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f2f418e70b19a585eeb5b15d11673d4df74db2"/>
    <w:p>
      <w:pPr>
        <w:pStyle w:val="Heading3"/>
      </w:pPr>
      <w:r>
        <w:t xml:space="preserve">Творчество Владимира Маяковского обсудят в Московском</w:t>
      </w:r>
    </w:p>
    <w:p>
      <w:pPr>
        <w:pStyle w:val="FirstParagraph"/>
      </w:pPr>
      <w:r>
        <w:t xml:space="preserve">06.02.2019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aab/3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Творчество Владимира Маяковского обсудят в Московском. Фото: официальная страница Дома культуры «Московский» в социальных сетях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встрече клуба любителей русской культуры «Очарованный странник» 12 февраля обсудят творчество советского поэта Владимира Маяковского.</w:t>
      </w:r>
    </w:p>
    <w:p>
      <w:pPr>
        <w:pStyle w:val="BodyText"/>
      </w:pPr>
      <w:r>
        <w:t xml:space="preserve">— Свой рассказ я начну с краткого экскурса по его жизни. Далее в форме диалога обсудим его творчество, самые популярные произведения и их значение в истории страны. Участники всегда готовы дополнить беседу интересными фактами о писателях и поэтах или подискутировать на волнующие темы, — рассказала филолог и руководитель клуба Валентина Пахомова.</w:t>
      </w:r>
    </w:p>
    <w:p>
      <w:pPr>
        <w:pStyle w:val="BodyText"/>
      </w:pPr>
      <w:r>
        <w:t xml:space="preserve">Она отметила, что к встрече по возможности присоединятся артисты, которые подготовят творческие номера.</w:t>
      </w:r>
    </w:p>
    <w:p>
      <w:pPr>
        <w:pStyle w:val="BodyText"/>
      </w:pPr>
      <w:r>
        <w:t xml:space="preserve">Добавим, что беседа пройдет в кабинете №102 Дворца культуры «Московский» в 16:00. Вход свободный.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http://tinao.mos.ru/presscenter/news/detail/7870563.html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705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705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2025-06-02T21:56:53Z</dcterms:created>
  <dcterms:modified xsi:type="dcterms:W3CDTF">2025-06-02T21:56:53Z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