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4aa0cfca21e602fb84c9518fe04c81f9784e87"/>
    <w:p>
      <w:pPr>
        <w:pStyle w:val="Heading3"/>
      </w:pPr>
      <w:r>
        <w:t xml:space="preserve">Марафон советской музыки состоится в деревне Яковлевское</w:t>
      </w:r>
    </w:p>
    <w:p>
      <w:pPr>
        <w:pStyle w:val="FirstParagraph"/>
      </w:pPr>
      <w:r>
        <w:t xml:space="preserve">05.02.2019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594104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aff/file70ow3ae9bhw103r365k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59410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</w:p>
    <w:p>
      <w:pPr>
        <w:pStyle w:val="BodyText"/>
      </w:pPr>
      <w:r>
        <w:rPr>
          <w:iCs/>
          <w:i/>
        </w:rPr>
        <w:t xml:space="preserve">Марафон советской музыки состоится в деревне Яковлевское. Фото: архив</w:t>
      </w:r>
    </w:p>
    <w:p>
      <w:pPr>
        <w:pStyle w:val="BodyText"/>
      </w:pPr>
      <w:r>
        <w:t xml:space="preserve">Марафон песен советских вокально-инструментальных ансамблей пройдет 16 февраля в Культурном центре «Яковлевское» в поселении Новофедоровское.</w:t>
      </w:r>
    </w:p>
    <w:p>
      <w:pPr>
        <w:pStyle w:val="BodyText"/>
      </w:pPr>
      <w:r>
        <w:t xml:space="preserve">— В ближайшее время мы составим список артистов. Отдельную программу представит вокально-инструментальный коллектив нашего Культурного центра. Со сцены прозвучит популярная музыка 60-80-х годов, — рассказала режиссер КЦ «Яковлевское» Дарья Дубенскова. — Мероприятие пройдет в концертном зале нашего учреждения. Все артисты выступят без фонограммы.</w:t>
      </w:r>
    </w:p>
    <w:p>
      <w:pPr>
        <w:pStyle w:val="BodyText"/>
      </w:pPr>
      <w:r>
        <w:t xml:space="preserve">Она добавила, что продолжительность концерта составит около трех часов. Планируется, что его посетят более 400 человек.</w:t>
      </w:r>
    </w:p>
    <w:p>
      <w:pPr>
        <w:pStyle w:val="BodyText"/>
      </w:pPr>
      <w:r>
        <w:t xml:space="preserve">Начало в 16:00.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http://tinao.mos.ru/presscenter/news/detail/7866739.html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673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786673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2024-09-20T01:02:23Z</dcterms:created>
  <dcterms:modified xsi:type="dcterms:W3CDTF">2024-09-20T01:02:23Z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