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498218fc069fc2a97e686df65da1a789ac972"/>
    <w:p>
      <w:pPr>
        <w:pStyle w:val="Heading3"/>
      </w:pPr>
      <w:r>
        <w:t xml:space="preserve">Подъезд жилого дома в Новофедоровском покрасят</w:t>
      </w:r>
    </w:p>
    <w:p>
      <w:pPr>
        <w:pStyle w:val="FirstParagraph"/>
      </w:pPr>
      <w:r>
        <w:t xml:space="preserve">04.02.2019</w:t>
      </w:r>
    </w:p>
    <w:p>
      <w:pPr>
        <w:pStyle w:val="BodyText"/>
      </w:pPr>
      <w:r>
        <w:drawing>
          <wp:inline>
            <wp:extent cx="5334000" cy="34737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bf/file6z1bjs91c02dbzv49l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3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Подъезд жилого дома в Новофедоровском покрасят. Фото: архив</w:t>
      </w:r>
    </w:p>
    <w:p>
      <w:pPr>
        <w:pStyle w:val="BodyText"/>
      </w:pPr>
      <w:r>
        <w:t xml:space="preserve">Подрядчики приступили к покрасочным работам в подъезде многоквартирного жилого дома №124 в деревне Яковлевское поселения Новофедоровское. Об этом рассказали 4 февраля.</w:t>
      </w:r>
    </w:p>
    <w:p>
      <w:pPr>
        <w:pStyle w:val="BodyText"/>
      </w:pPr>
      <w:r>
        <w:t xml:space="preserve">— На прошлой неделе в первом подъезде отштукатурили стены. Сейчас начались покрасочные и отделочные работы. Их проведут в рамках капитального ремонта, который запланировали завершить в обоих подъездах до конца февраля, — поделился заместитель начальника отдела жилищно-коммунального хозяйства и благоустройства администрации поселения Новофедоровское Валерий Махлаев.</w:t>
      </w:r>
    </w:p>
    <w:p>
      <w:pPr>
        <w:pStyle w:val="BodyText"/>
      </w:pPr>
      <w:r>
        <w:t xml:space="preserve">Он напомнил, что по этому адресу специалисты заменят тамбурные двери, почтовые ящики и отремонтируют радиаторы отопления.</w:t>
      </w:r>
    </w:p>
    <w:p>
      <w:pPr>
        <w:pStyle w:val="BodyText"/>
      </w:pPr>
      <w:r>
        <w:t xml:space="preserve">Валерий Махлаев добавил, что подрядчики планируют приступить к капитальному ремонту в пятиэтажных двух- и трехподъездных домах №125 и 131.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http://tinao.mos.ru/presscenter/news/detail/7863534.html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63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63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2025-02-08T02:38:05Z</dcterms:created>
  <dcterms:modified xsi:type="dcterms:W3CDTF">2025-02-08T02:38:05Z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