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e4e3abd0457d04cab6c9a6a02ad1d0843e07f1"/>
    <w:p>
      <w:pPr>
        <w:pStyle w:val="Heading3"/>
      </w:pPr>
      <w:r>
        <w:t xml:space="preserve">Лесопарковые зоны Троицка озеленят в 2019 году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3657600" cy="2432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26/file6yqmx6aidyh11bl223f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2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Лесопарковые зоны Троицка озеленят в 2019 году. Фото: архив</w:t>
      </w:r>
    </w:p>
    <w:p>
      <w:pPr>
        <w:pStyle w:val="BodyText"/>
      </w:pPr>
      <w:r>
        <w:t xml:space="preserve">Представители администрации городского округа Троицк определили перечень ежегодных работ по содержанию лесопарковых зон на 2019 год.</w:t>
      </w:r>
    </w:p>
    <w:p>
      <w:pPr>
        <w:pStyle w:val="BodyText"/>
      </w:pPr>
      <w:r>
        <w:t xml:space="preserve">— Помимо ремонта и ухода за газоном, который нужно будет восстановить после зимы, запланировано провести санитарную обрезку и уборку поваленных деревьев. На территории городского округа есть некоторое количество сухостойных, больных деревьев, находящихся в аварийном состоянии. Ими тоже займутся подрядчики, — рассказал начальник отдела благоустройства администрации городского округа Троицк Павел Ходырев.</w:t>
      </w:r>
    </w:p>
    <w:p>
      <w:pPr>
        <w:pStyle w:val="BodyText"/>
      </w:pPr>
      <w:r>
        <w:t xml:space="preserve">Он добавил, что работы по содержанию будут проводить на протяжении года. Сейчас сотрудники отдела рассматривают поступившие заявки от подрядных организаций, после чего состоится процедура заключения договора.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http://tinao.mos.ru/presscenter/news/detail/7819009.html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19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19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2025-02-05T12:00:45Z</dcterms:created>
  <dcterms:modified xsi:type="dcterms:W3CDTF">2025-02-05T12:00:45Z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