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1aa36bedd3c049efd566716c38f4921fa5802f"/>
    <w:p>
      <w:pPr>
        <w:pStyle w:val="Heading3"/>
      </w:pPr>
      <w:r>
        <w:t xml:space="preserve">Элементы системы электроснабжения заменили в жилом доме в Кокошкине</w:t>
      </w:r>
    </w:p>
    <w:p>
      <w:pPr>
        <w:pStyle w:val="FirstParagraph"/>
      </w:pPr>
      <w:r>
        <w:t xml:space="preserve">10.01.2019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2438400" cy="16245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dea/file6s1n077kqc3718fa13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4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Элементы системы электроснабжения заменили в жилом доме в Кокошкине. Фото: архив</w:t>
      </w:r>
    </w:p>
    <w:p>
      <w:pPr>
        <w:pStyle w:val="BodyText"/>
      </w:pPr>
      <w:r>
        <w:t xml:space="preserve">Специалисты подрядной организации завершили ремонт элементов системы электроснабжения в жилом доме №5 по улице Дзержинского в поселении Кокошкино. Информацию об этом сообщили 9 января в местной администрации.</w:t>
      </w:r>
    </w:p>
    <w:p>
      <w:pPr>
        <w:pStyle w:val="BodyText"/>
      </w:pPr>
      <w:r>
        <w:t xml:space="preserve">— Работы прошли в рамках программы капитального ремонта на 2018-2019 годы. Специалисты заменили элементы системы электроснабжения в местах общего пользования. Установили новые счетчики. Рабочие заменили проводку, — поделился информацией начальник отдела жилищно-коммунального хозяйства администрации поселения Кокошкино Евгений Балабин.</w:t>
      </w:r>
    </w:p>
    <w:p>
      <w:pPr>
        <w:pStyle w:val="BodyText"/>
      </w:pPr>
      <w:r>
        <w:t xml:space="preserve">Он отметил, что сейчас началась стадия сдачи объекта. В ближайшее время запланировано посещение многоквартирного дома для проверки оказанных услуг.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http://tinao.mos.ru/presscenter/news/detail/7810897.html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8108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8108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2025-05-19T04:15:47Z</dcterms:created>
  <dcterms:modified xsi:type="dcterms:W3CDTF">2025-05-19T04:15:47Z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