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451af278db55ba31ab03687bc55bc6fe9d167"/>
    <w:p>
      <w:pPr>
        <w:pStyle w:val="Heading3"/>
      </w:pPr>
      <w:r>
        <w:t xml:space="preserve">Около 50 парковочных мест появились в Троицке в 2018 году</w:t>
      </w:r>
    </w:p>
    <w:p>
      <w:pPr>
        <w:pStyle w:val="FirstParagraph"/>
      </w:pPr>
      <w:r>
        <w:t xml:space="preserve">19.12.2018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c7/file731s1kotm8p7uw2zj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Около 50 парковочных мест появились в Троицке в 2018 году. Фото: архив</w:t>
      </w:r>
    </w:p>
    <w:p>
      <w:pPr>
        <w:pStyle w:val="BodyText"/>
      </w:pPr>
      <w:r>
        <w:t xml:space="preserve">Порядка 50 новых парковочных мест обустроили в городском округе Троицк в 2018 году. Информацию об этом сообщили 19 декабря.</w:t>
      </w:r>
    </w:p>
    <w:p>
      <w:pPr>
        <w:pStyle w:val="BodyText"/>
      </w:pPr>
      <w:r>
        <w:t xml:space="preserve">— В рамках проведения работ по благоустройству расширили парковочные пространства рядом с многоквартирными жилыми домами. К уже существующим стоянкам добавили около 25 машино-мест по разным адресам, где была наибольшая потребность у жителей, — сообщил начальник отдела благоустройства администрации городского округа Троицк Павел Ходырев.</w:t>
      </w:r>
    </w:p>
    <w:p>
      <w:pPr>
        <w:pStyle w:val="BodyText"/>
      </w:pPr>
      <w:r>
        <w:t xml:space="preserve">Он добавил, что на улице Лагерная в этом году вдоль трассы обустроили парковку на 35 автомобилей. Она появилась около многофункционального центра 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http://tinao.mos.ru/presscenter/news/detail/7777309.html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77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77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2025-08-04T01:58:57Z</dcterms:created>
  <dcterms:modified xsi:type="dcterms:W3CDTF">2025-08-04T01:58:57Z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