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42ec2a16682feeb3be04b71d79fa22ff8ba85"/>
    <w:p>
      <w:pPr>
        <w:pStyle w:val="Heading3"/>
      </w:pPr>
      <w:r>
        <w:t xml:space="preserve">Поселение Щаповское украсили к Новому году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0a/dfd4d783e16d37833cc0d4233ae8001e069114ba2b6091bb02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Поселение Щаповское украсили к Новому году. Фото: администрация поселения Щаповское</w:t>
      </w:r>
    </w:p>
    <w:p>
      <w:pPr>
        <w:pStyle w:val="BodyText"/>
      </w:pPr>
      <w:r>
        <w:t xml:space="preserve">Сотрудники подрядной организации 13 декабря завершили новогоднее оформление территории поселения Щаповское.</w:t>
      </w:r>
    </w:p>
    <w:p>
      <w:pPr>
        <w:pStyle w:val="BodyText"/>
      </w:pPr>
      <w:r>
        <w:t xml:space="preserve">— Последним объектом стал световой фонтан. Такое украшение у нас появилось впервые. Его установили на площади поселка Щапово рядом с домами №48 и 49. Фонтан стал праздничным сюрпризом для наших жителей, — рассказала начальник организационного отдела администрация поселения Щаповское Ольга Кириленко.</w:t>
      </w:r>
    </w:p>
    <w:p>
      <w:pPr>
        <w:pStyle w:val="BodyText"/>
      </w:pPr>
      <w:r>
        <w:t xml:space="preserve">Ранее она сообщила, что в поселке Щапово установили искусственную ель. Кроме этого, на стене Дома культуры «Солнечный» повесили баннер с поздравлениями. Участок улицы украсили иллюминацией. Праздничное дерево появилось в Курилове. Поселок Спортбазы украсили подсветкой.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http://tinao.mos.ru/presscenter/news/detail/7767369.html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2025-07-18T23:15:20Z</dcterms:created>
  <dcterms:modified xsi:type="dcterms:W3CDTF">2025-07-18T23:15:20Z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