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8283e28d629470e0dd88b04451ffefc90bcbcf"/>
    <w:p>
      <w:pPr>
        <w:pStyle w:val="Heading3"/>
      </w:pPr>
      <w:r>
        <w:t xml:space="preserve">Волейболистки из Вороновского поучаствуют в соревнованиях</w:t>
      </w:r>
    </w:p>
    <w:p>
      <w:pPr>
        <w:pStyle w:val="FirstParagraph"/>
      </w:pPr>
      <w:r>
        <w:t xml:space="preserve">03.12.2018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c9/nov_760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Волейболистки из Вороновского поучаствуют в соревнованиях. Фото: архив</w:t>
      </w:r>
    </w:p>
    <w:p>
      <w:pPr>
        <w:pStyle w:val="BodyText"/>
      </w:pPr>
      <w:r>
        <w:t xml:space="preserve">Представительницы Спортивного комплекса «Вороново» 16 декабря примут участие в окружных соревнованиях по волейболу. Состязание состоится между сборными Троицкого и Новомосковского административных округов.</w:t>
      </w:r>
    </w:p>
    <w:p>
      <w:pPr>
        <w:pStyle w:val="BodyText"/>
      </w:pPr>
      <w:r>
        <w:t xml:space="preserve">— В турнире выступят женщины. В состав нашей сборной войдут шесть основных игроков и четыре запасных. Принять участие смогут волейболистки не старше 39 лет, — рассказал заместитель директора Спортивного комплекса «Вороново» Иван Чугунов.</w:t>
      </w:r>
    </w:p>
    <w:p>
      <w:pPr>
        <w:pStyle w:val="BodyText"/>
      </w:pPr>
      <w:r>
        <w:t xml:space="preserve">Он отметил, что матч состоится в поселении Краснопахорское. Начало турнира запланировано на 10:00.</w:t>
      </w:r>
    </w:p>
    <w:p>
      <w:pPr>
        <w:pStyle w:val="BodyText"/>
      </w:pPr>
      <w:r>
        <w:t xml:space="preserve">Ранее женская сборная сыграла с командой из Щаповского. Девушки из Вороновского обыграли соперниц со счетом 3:2.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http://tinao.mos.ru/presscenter/news/detail/7738231.html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382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382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2025-03-09T06:24:35Z</dcterms:created>
  <dcterms:modified xsi:type="dcterms:W3CDTF">2025-03-09T06:24:35Z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