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8e1229d6f97fe273c379a4adf3cd3ecc87212"/>
    <w:p>
      <w:pPr>
        <w:pStyle w:val="Heading3"/>
      </w:pPr>
      <w:r>
        <w:t xml:space="preserve">Несколько парковочных мест обустроили в Воскресенском в 2018 году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29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b5/img_21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Несколько парковочных мест обустроили в Воскресенском в 2018 году. Фото: архив</w:t>
      </w:r>
    </w:p>
    <w:p>
      <w:pPr>
        <w:pStyle w:val="BodyText"/>
      </w:pPr>
      <w:r>
        <w:t xml:space="preserve">В 2018 году на территории поселения Воскресенское благоустроили три парковочных кармана. Об этом сообщили 30 ноября.</w:t>
      </w:r>
    </w:p>
    <w:p>
      <w:pPr>
        <w:pStyle w:val="BodyText"/>
      </w:pPr>
      <w:r>
        <w:t xml:space="preserve">— Парковки находятся на дворовых территориях поселка Воскресенское возле жилых домов №8, 32 и 35. По этим адресам заменили асфальтобетонное покрытие в связи с тем, что, старое не соответствовало нормам, имела трещины и неровности. Сейчас все парковки активно используются горожанами, — сообщил начальник отдела жилищно-коммунального хозяйства и благоустройства поселения Воскресенское Юрий Дудочкин.</w:t>
      </w:r>
    </w:p>
    <w:p>
      <w:pPr>
        <w:pStyle w:val="BodyText"/>
      </w:pPr>
      <w:r>
        <w:t xml:space="preserve">Он добавил, что общая площадь стоянок для автомобилей составляет 1660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http://tinao.mos.ru/presscenter/news/detail/7734855.html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4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4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2025-02-11T12:58:23Z</dcterms:created>
  <dcterms:modified xsi:type="dcterms:W3CDTF">2025-02-11T12:58:23Z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