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3791fcfeb09f0f78b2646f7ea8edcfd99d2c16"/>
    <w:p>
      <w:pPr>
        <w:pStyle w:val="Heading3"/>
      </w:pPr>
      <w:r>
        <w:t xml:space="preserve">Встреча с префектом Новой Москвы состоялась в Щербинке</w:t>
      </w:r>
    </w:p>
    <w:p>
      <w:pPr>
        <w:pStyle w:val="FirstParagraph"/>
      </w:pPr>
      <w:r>
        <w:t xml:space="preserve">30.11.2018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97966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205/foto-pref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79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Встреча с префектом Новой Москвы состоялась в Щербинке. Фото: Владимир Смоляков</w:t>
      </w:r>
    </w:p>
    <w:p>
      <w:pPr>
        <w:pStyle w:val="BodyText"/>
      </w:pPr>
      <w:r>
        <w:t xml:space="preserve">Встреча префекта Троицкого и Новомосковского административных округов Дмитрия Набокина с жителями состоялась 28 ноября во Дворце культуры городского округа Щербинка.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начале мероприятия присутствующим продемонстрировали ролик о развитии городского округа в составе Новой Москвы. За шесть лет в Щербинке ввели в эксплуатацию более 400 000 квадратных метров жилья. Работают два образовательных комплекса, в состав которых входят 8 дошкольных учреждения и 4 школьных отделения. На стадии согласования находится проект транспортно-пересадочного пункта, который позволит решить одну из главных проблем, связанную с мостом через железнодорожные пути. В городском округе Щербинка 102 дворовые территории из них по программе «Жилище» благоустроено 62. Ведутся работы по благоустройству общественных пространств.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После просмотра ролика Дмитрий Набокин ответил на вопросы жителей.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Михаил Кольцов спросил про строительство образовательных учреждений.</w:t>
      </w:r>
    </w:p>
    <w:p>
      <w:pPr>
        <w:pStyle w:val="BodyText"/>
      </w:pPr>
      <w:r>
        <w:t xml:space="preserve">– На улице 40 лет Октября снесли старое здание, сейчас ведется строительство нового корпуса. Уже 1 сентября 2019 года дети пойдут в новую школу. В 2019 году планируется решить все вопросы с возведением нового корпуса образовательного комплекса «Школа 2122», – рассказал префект.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Несколько жителей поинтересовались открытием новой поликлиники.</w:t>
      </w:r>
    </w:p>
    <w:p>
      <w:pPr>
        <w:pStyle w:val="BodyText"/>
      </w:pPr>
      <w:r>
        <w:t xml:space="preserve">– Она появится в 2020 году. Сроки перенесли из-за изменения требований к объектам здравоохранения, и мы стараемся оперативно решать новые задачи, – отметил префект.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Тимур Бурлакин спросил про программу реновации.</w:t>
      </w:r>
    </w:p>
    <w:p>
      <w:pPr>
        <w:pStyle w:val="BodyText"/>
      </w:pPr>
      <w:r>
        <w:t xml:space="preserve">– Мы определили площадку, в Щербинке это улица Железнодорожная вблизи дома №37, – поделился Дмитрий Набокин. – Через два года начнется строительство. Для будущих переселенцев проводятся дни открытых дверей, на которых демонстрируются уже построенные дома, предназначенные под заселение в рамках программы реновации.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конце встречи жители поблагодарили Дмитрия Набокина за проделанную работу.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http://tinao.mos.ru/gazeta_novye_okruga/detail/7733032.html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gazeta_novye_okruga/detail/77330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gazeta_novye_okruga/detail/77330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2025-03-05T13:58:02Z</dcterms:created>
  <dcterms:modified xsi:type="dcterms:W3CDTF">2025-03-05T13:58:02Z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