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eeb3f9f99061c67a804ecc25bce7c875b8f730"/>
    <w:p>
      <w:pPr>
        <w:pStyle w:val="Heading3"/>
      </w:pPr>
      <w:r>
        <w:t xml:space="preserve">Экскурсию для детей провели служители храма в Вороново</w:t>
      </w:r>
    </w:p>
    <w:p>
      <w:pPr>
        <w:pStyle w:val="FirstParagraph"/>
      </w:pPr>
      <w:r>
        <w:t xml:space="preserve">27.11.2018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af/45378051_130704621254550_5575009882483660386_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Экскурсию для детей провели служители храма в Вороново. Фото: официальная страница храма Всемилостивого Спаса в Вороново</w:t>
      </w:r>
    </w:p>
    <w:p>
      <w:pPr>
        <w:pStyle w:val="BodyText"/>
      </w:pPr>
      <w:r>
        <w:t xml:space="preserve">Служители храма Всемилостивого Спаса в Вороново 25 ноября организовали просветительскую программу для детей воскресной школы.</w:t>
      </w:r>
    </w:p>
    <w:p>
      <w:pPr>
        <w:pStyle w:val="BodyText"/>
      </w:pPr>
      <w:r>
        <w:t xml:space="preserve">— На встрече присутствовали около 20 ребят. Возрастная категория детей составила от 8 до 12 лет. Вместе с ними мы открыли Царские врата - главные врата иконостаса. Дети узнали о пользе каждого предмета на алтаре и правилах проведения богослужения. Кроме того, мы поговорили с ними о ближайших церковных праздниках, — поделился исполняющий обязанности настоятеля храма, священник Георгий Ермолин.</w:t>
      </w:r>
    </w:p>
    <w:p>
      <w:pPr>
        <w:pStyle w:val="BodyText"/>
      </w:pPr>
      <w:r>
        <w:t xml:space="preserve">Он добавил, что с учениками провели викторину, в которой они продемонстрировали свои знания, полученные в воскресной школе. Продолжительность экскурсии составила около 40 минут.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http://tinao.mos.ru/presscenter/news/detail/7725206.html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252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252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2025-06-02T06:27:48Z</dcterms:created>
  <dcterms:modified xsi:type="dcterms:W3CDTF">2025-06-02T06:27:48Z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