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8df76a6afc9434aff3c4cbfcf89a51233a0f7"/>
    <w:p>
      <w:pPr>
        <w:pStyle w:val="Heading3"/>
      </w:pPr>
      <w:r>
        <w:t xml:space="preserve">Новая парковка появится в микрорайоне Солнцево-парк</w:t>
      </w:r>
    </w:p>
    <w:p>
      <w:pPr>
        <w:pStyle w:val="FirstParagraph"/>
      </w:pPr>
      <w:r>
        <w:t xml:space="preserve">16.11.2018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77/vkuk-parkov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Новая парковка появится в микрорайоне Солнцево-парк. Фото: администрация поселения Внуковское</w:t>
      </w:r>
    </w:p>
    <w:p>
      <w:pPr>
        <w:pStyle w:val="BodyText"/>
      </w:pPr>
      <w:r>
        <w:t xml:space="preserve">Обустройство парковки завершат до 23 ноября в микрорайоне Солнцево-парк поселения Внуковское.</w:t>
      </w:r>
    </w:p>
    <w:p>
      <w:pPr>
        <w:pStyle w:val="BodyText"/>
      </w:pPr>
      <w:r>
        <w:t xml:space="preserve">— Работы проведут неподалеку от дома №31 на улице Авиаконструктора Петлякова. Площадь парковки составит 2800 квадратных метров. Стоянка рассчитана на 45 автомобилей. Недавно завершилась укладка верхнего слоя асфальта. В течение нескольких дней специалисты нанесут разметку, — предоставил информацию начальник отдела строительства и землепользования администрации поселения Внуковское Виктор Голубцов.</w:t>
      </w:r>
    </w:p>
    <w:p>
      <w:pPr>
        <w:pStyle w:val="BodyText"/>
      </w:pPr>
      <w:r>
        <w:t xml:space="preserve">Он добавил, что к обустройству парковки приступили по просьбе местных жителей, пожаловавшихся на нехватку машиномест в микрорайоне.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http://tinao.mos.ru/presscenter/news/detail/7703448.html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3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3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2025-03-27T05:19:24Z</dcterms:created>
  <dcterms:modified xsi:type="dcterms:W3CDTF">2025-03-27T05:19:24Z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