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31575c70550a55c57a9cd5116654343e789be"/>
    <w:p>
      <w:pPr>
        <w:pStyle w:val="Heading3"/>
      </w:pPr>
      <w:r>
        <w:t xml:space="preserve">Встречу с детской писательницей проведут в Первомайском</w:t>
      </w:r>
    </w:p>
    <w:p>
      <w:pPr>
        <w:pStyle w:val="FirstParagraph"/>
      </w:pPr>
      <w:r>
        <w:t xml:space="preserve">15.11.2018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da/file722qfd3pkxy17do5dl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Встречу с детской писательницей проведут в Первомайском. Фото: архив</w:t>
      </w:r>
    </w:p>
    <w:p>
      <w:pPr>
        <w:pStyle w:val="BodyText"/>
      </w:pPr>
      <w:r>
        <w:t xml:space="preserve">Встречу с детской писательницей Василисой Кошкиной и авторский спектакль «Няня для Кощея», поставленный по мотивам ее книги, 19 ноября проведут в Доме культуры «Первомайское».</w:t>
      </w:r>
    </w:p>
    <w:p>
      <w:pPr>
        <w:pStyle w:val="BodyText"/>
      </w:pPr>
      <w:r>
        <w:t xml:space="preserve">— Наша гостья — победительница всероссийского конкурса «Книга года: выбирают дети» и создатель проекта «Большая дорога для маленьких». Кроме встречи с читателями, Василиса Кошкина исполнит главную роль в интерактивном спектакле, — сообщила заместитель директора Дома культуры «Первомайское» Светлана Горовая.</w:t>
      </w:r>
    </w:p>
    <w:p>
      <w:pPr>
        <w:pStyle w:val="BodyText"/>
      </w:pPr>
      <w:r>
        <w:t xml:space="preserve">Она добавила, что посетить встречу смогут все желающие. Спектакль заинтересует детей разного возраста</w:t>
      </w:r>
    </w:p>
    <w:p>
      <w:pPr>
        <w:pStyle w:val="BodyText"/>
      </w:pPr>
      <w:r>
        <w:t xml:space="preserve">Начало мероприятий запланировали на 12:00.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http://tinao.mos.ru/presscenter/news/detail/7700714.html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00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00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2025-03-16T09:59:52Z</dcterms:created>
  <dcterms:modified xsi:type="dcterms:W3CDTF">2025-03-16T09:59:52Z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