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1111e662b5e03a2e5794402f5d36af98a8c51"/>
    <w:p>
      <w:pPr>
        <w:pStyle w:val="Heading3"/>
      </w:pPr>
      <w:r>
        <w:t xml:space="preserve">Отбор на конкурс талантов «Искра» состоится в Троицком Центре «МоСТ»</w:t>
      </w:r>
    </w:p>
    <w:p>
      <w:pPr>
        <w:pStyle w:val="FirstParagraph"/>
      </w:pPr>
      <w:r>
        <w:t xml:space="preserve">13.11.2018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4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e/troitsk-prefektu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Отбор на конкурс талантов «Искра» состоится в Троицком Центре «МоСТ». Фото: официальная страница Центра «МоСТ» в социальных сетях</w:t>
      </w:r>
    </w:p>
    <w:p>
      <w:pPr>
        <w:pStyle w:val="BodyText"/>
      </w:pPr>
      <w:r>
        <w:t xml:space="preserve">Отборочный этап конкурса талантов городского округа Троицк «Искра» пройдет 14 ноября в концертном зале Центра «МоСТ».</w:t>
      </w:r>
    </w:p>
    <w:p>
      <w:pPr>
        <w:pStyle w:val="BodyText"/>
      </w:pPr>
      <w:r>
        <w:t xml:space="preserve">— Показать свои творческие номера смогут жители от 14 до 30 лет. Участие примут как коллективы, так и сольные исполнители. Мы не ставим ограничений в жанрах. Подготовить можно цирковые, вокальные, театральные или хореографические номера, — рассказала художественный руководитель Центра «МоСТ» Виктория Водостоева.</w:t>
      </w:r>
    </w:p>
    <w:p>
      <w:pPr>
        <w:pStyle w:val="BodyText"/>
      </w:pPr>
      <w:r>
        <w:t xml:space="preserve">Она добавила, что лучшие коллективы и солисты выйдут в финал конкурса, который состоится в декабре. После большого концерта они получат награды.</w:t>
      </w:r>
    </w:p>
    <w:p>
      <w:pPr>
        <w:pStyle w:val="BodyText"/>
      </w:pPr>
      <w:r>
        <w:t xml:space="preserve">Пройдет отборочный тур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http://tinao.mos.ru/presscenter/news/detail/7694949.html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4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4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2025-03-09T06:20:24Z</dcterms:created>
  <dcterms:modified xsi:type="dcterms:W3CDTF">2025-03-09T06:20:24Z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