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79751bd668a780476e13a7a598f01908473a1"/>
    <w:p>
      <w:pPr>
        <w:pStyle w:val="Heading3"/>
      </w:pPr>
      <w:r>
        <w:t xml:space="preserve">Активисты из Троицка провели отборочный тур конкурса «Под маской Лиры»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263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50/troya-poez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63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Активисты из Троицка провели отборочный тур конкурса «Под маской Лиры». Фото: Фото: официальная страница Троицкой Молодежной палаты в социальных сетях</w:t>
      </w:r>
    </w:p>
    <w:p>
      <w:pPr>
        <w:pStyle w:val="BodyText"/>
      </w:pPr>
      <w:r>
        <w:t xml:space="preserve">Представители Троицкой Молодежной палаты 31 октября провели отборочный тур конкурса «Под маской лиры».</w:t>
      </w:r>
    </w:p>
    <w:p>
      <w:pPr>
        <w:pStyle w:val="BodyText"/>
      </w:pPr>
      <w:r>
        <w:t xml:space="preserve">— Заявки на участие подали 15 человек. Их номера просмотрело жюри, в состав которого вошли представители администрации: начальник отдела культуры Татьяна Исаева и заместитель начальника управления по социальным вопросам Оксана Гапоненко. Светлана Михайлова — выпускающий редактор местной телекомпании «Тротек» — с удовольствием присоединилась к ним. Художественный руководитель Троицкого Центра культуры и творчества Анастасия Веденеева с профессиональной точки зрения оценила подготовку участников, — рассказала Анастасия Иванова, пресс-секретарь Молодежной палаты Троицка и идейный вдохновитель конкурса.</w:t>
      </w:r>
    </w:p>
    <w:p>
      <w:pPr>
        <w:pStyle w:val="BodyText"/>
      </w:pPr>
      <w:r>
        <w:t xml:space="preserve">Она отметила, что по итогам отборочного дня десять человек прошли в следующий тур. Больше всего участников выступили в жанре поэзии.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http://tinao.mos.ru/presscenter/news/detail/7677229.html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7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7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2025-06-30T09:46:08Z</dcterms:created>
  <dcterms:modified xsi:type="dcterms:W3CDTF">2025-06-30T09:46:08Z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