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97bf9897b915d1712d87197bc6c7226ac93b8"/>
    <w:p>
      <w:pPr>
        <w:pStyle w:val="Heading3"/>
      </w:pPr>
      <w:r>
        <w:t xml:space="preserve">Детский мастер-класс по технике росписи гжелью пройдет в поселении Московский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64/mg_54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Детский мастер-класс по технике росписи гжелью пройдет в поселении Московский. Фото: архив</w:t>
      </w:r>
    </w:p>
    <w:p>
      <w:pPr>
        <w:pStyle w:val="BodyText"/>
      </w:pPr>
      <w:r>
        <w:t xml:space="preserve">Сотрудники библиотеки №259 поселения Московский проведут 3 ноября детский мастер-класс в рамках празднования Дня народного единства.</w:t>
      </w:r>
    </w:p>
    <w:p>
      <w:pPr>
        <w:pStyle w:val="BodyText"/>
      </w:pPr>
      <w:r>
        <w:t xml:space="preserve">— В прошлом году мы сделали похожее мероприятие. Тогда послушать про хохлому и попробовать изобразить ее узоры своими руками пришли около 15 человек. Им так понравилось расписывать тарелки, что мы решили сделать ежегодный цикл праздничных мероприятий. Сотрудники объяснят детям, как правильно поставить руку и проконтролируют технику, — рассказала Алла Мосежная, заведующая библиотекой №259.</w:t>
      </w:r>
    </w:p>
    <w:p>
      <w:pPr>
        <w:pStyle w:val="BodyText"/>
      </w:pPr>
      <w:r>
        <w:t xml:space="preserve">Она добавила, что взрослые, которые знакомы с этим видом росписи, смогут посетить мастер-класс в качестве помощников.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http://tinao.mos.ru/presscenter/news/detail/7668046.html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8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8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2025-06-06T01:33:11Z</dcterms:created>
  <dcterms:modified xsi:type="dcterms:W3CDTF">2025-06-06T01:33:11Z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