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c170adca78e99dc52242f2ac1ff14f79e059a4"/>
    <w:p>
      <w:pPr>
        <w:pStyle w:val="Heading3"/>
      </w:pPr>
      <w:r>
        <w:t xml:space="preserve">Пешеходные ограждения установили в поселении Десеновское</w:t>
      </w:r>
    </w:p>
    <w:p>
      <w:pPr>
        <w:pStyle w:val="FirstParagraph"/>
      </w:pPr>
      <w:r>
        <w:t xml:space="preserve">26.10.2018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9871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0a/file6vq9v8l3k7s1izy8hi5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71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Пешеходные ограждения установили в поселении Десеновское. Фото: архив</w:t>
      </w:r>
    </w:p>
    <w:p>
      <w:pPr>
        <w:pStyle w:val="BodyText"/>
      </w:pPr>
      <w:r>
        <w:t xml:space="preserve">Сотрудники подрядной организации к 24 октября завершили работы по установке пешеходных ограждений в деревне Яковлево.</w:t>
      </w:r>
    </w:p>
    <w:p>
      <w:pPr>
        <w:pStyle w:val="BodyText"/>
      </w:pPr>
      <w:r>
        <w:t xml:space="preserve">— Специалисты провели подготовку территории для монтажа конструкций на улице Школьная, недалеко от одной из площадок образовательного учреждения. В общей сложности рабочие установили 20 погонных метров пешеходных ограждений. Монтаж объекта был осуществлен с целью предотвращения несчастных случаев среди участников дорожного движения на территории данного участка, — прокомментировала начальник отдела благоустройства территории и охраны окружающей среды администрации поселения Десеновское Раиса Сошина.</w:t>
      </w:r>
    </w:p>
    <w:p>
      <w:pPr>
        <w:pStyle w:val="BodyText"/>
      </w:pPr>
      <w:r>
        <w:t xml:space="preserve">Она добавила, что все работы по установке специалисты выполнили по многочисленным просьбам жителей.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http://tinao.mos.ru/presscenter/news/detail/7661775.html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61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61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2025-02-05T13:29:30Z</dcterms:created>
  <dcterms:modified xsi:type="dcterms:W3CDTF">2025-02-05T13:29:30Z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