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b1d9131e3bed9b2c620efb1a80ac8ba663b31"/>
    <w:p>
      <w:pPr>
        <w:pStyle w:val="Heading3"/>
      </w:pPr>
      <w:r>
        <w:t xml:space="preserve">Соревнования по хоккею среди юношей провели в поселении Сосенское</w:t>
      </w:r>
    </w:p>
    <w:p>
      <w:pPr>
        <w:pStyle w:val="FirstParagraph"/>
      </w:pPr>
      <w:r>
        <w:t xml:space="preserve">23.10.2018</w:t>
      </w:r>
    </w:p>
    <w:p>
      <w:pPr>
        <w:pStyle w:val="BodyText"/>
      </w:pPr>
      <w:r>
        <w:rPr>
          <w:iCs/>
          <w:i/>
        </w:rPr>
        <w:t xml:space="preserve"> </w:t>
      </w:r>
    </w:p>
    <w:p>
      <w:pPr>
        <w:pStyle w:val="BodyText"/>
      </w:pPr>
      <w:r>
        <w:rPr>
          <w:iCs/>
          <w:i/>
        </w:rPr>
        <w:t xml:space="preserve">Соревнования по хоккею среди юношей провели в поселении Сосенское. Фото: архив</w:t>
      </w:r>
    </w:p>
    <w:p>
      <w:pPr>
        <w:pStyle w:val="BodyText"/>
      </w:pPr>
      <w:r>
        <w:t xml:space="preserve">Соревнования по хоккею среди юношей состоялись 21 октября в поселении Сосенское.</w:t>
      </w:r>
    </w:p>
    <w:p>
      <w:pPr>
        <w:pStyle w:val="BodyText"/>
      </w:pPr>
      <w:r>
        <w:t xml:space="preserve">— Мы организовали осенний турнир, на котором команды увидели, насколько хорошо они подготовлены к предстоящему Открытому первенству Московской области. Для всех спортсменов соревнование прошло успешно. В нем приняли участие юноши от девяти до 14 лет, — рассказал тренер хоккейной команды поселения Сосенское Павел Мальцев.</w:t>
      </w:r>
    </w:p>
    <w:p>
      <w:pPr>
        <w:pStyle w:val="BodyText"/>
      </w:pPr>
      <w:r>
        <w:t xml:space="preserve">Он отметил, что на турнире победила команда «Русь» из поселения Кленово. Открытое первенство Московской области по хоккею с шайбой среди коллективов физической культуры стартует 27 октября. Оно продлится до середины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http://tinao.mos.ru/presscenter/news/detail/7652320.html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5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65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2025-02-06T11:40:16Z</dcterms:created>
  <dcterms:modified xsi:type="dcterms:W3CDTF">2025-02-06T11:40:16Z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