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8d8f409332f2c6a775e72fd7a006566b962f6"/>
    <w:p>
      <w:pPr>
        <w:pStyle w:val="Heading3"/>
      </w:pPr>
      <w:r>
        <w:t xml:space="preserve">Газовое оборудование заменят в нескольких квартирах Троицка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82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97/4-poligon_zamyat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2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Газовое оборудование заменят в нескольких квартирах Троицка. Фото: архив</w:t>
      </w:r>
    </w:p>
    <w:p>
      <w:pPr>
        <w:pStyle w:val="BodyText"/>
      </w:pPr>
      <w:r>
        <w:t xml:space="preserve">Контракт на замену газового оборудования в муниципальных квартирах подписали в отделе жилищно-коммунального хозяйства администрации городского округа Троицк. Об этом сообщили 12 октября.</w:t>
      </w:r>
    </w:p>
    <w:p>
      <w:pPr>
        <w:pStyle w:val="BodyText"/>
      </w:pPr>
      <w:r>
        <w:t xml:space="preserve">— Мы поменяем газовые плиты, колонки и установим клапаны, которые автоматически перекрываются при утечке. Работы пройдут по следующим адресам: улицы Центральная, Пушковых, Лесная, Пионерская, Лагерная, Спортивная, Школьная, Парковая, Парковый переулок, дома №7 и 8, №7 «А», №1 и 3, №5, №2 «Б», №7, №13, №1 и 6, №1 и 3 соответственно, — рассказал Дмитрий Панюшкин, начальник отдела Троицкого ЖКХ.</w:t>
      </w:r>
    </w:p>
    <w:p>
      <w:pPr>
        <w:pStyle w:val="BodyText"/>
      </w:pPr>
      <w:r>
        <w:t xml:space="preserve">Он добавил, что горожане, проживающие в муниципальных квартирах, смогут подать заявку в администрацию, если их оборудование пришло в негодность. Обращения будут рассмотрены и занесены в программу. Специалисты приступят к выполнению работ после обхода квартир.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http://tinao.mos.ru/presscenter/news/detail/7632137.html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32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32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2025-05-05T22:18:17Z</dcterms:created>
  <dcterms:modified xsi:type="dcterms:W3CDTF">2025-05-05T22:18:17Z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