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4192ec512b3f8f38d5f28f9e20d0c9c3428db"/>
    <w:p>
      <w:pPr>
        <w:pStyle w:val="Heading3"/>
      </w:pPr>
      <w:r>
        <w:t xml:space="preserve">Спектакль в честь Дня пожилого человека представят в медицинском учреждении Филимонковского</w:t>
      </w:r>
    </w:p>
    <w:p>
      <w:pPr>
        <w:pStyle w:val="FirstParagraph"/>
      </w:pPr>
      <w:r>
        <w:t xml:space="preserve">17.09.2018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3226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b9/img_20180803_wa0005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26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Спектакль в честь Дня пожилого человека представят в медицинском учреждении Филимонковского. Фото: официальный сайт учреждения</w:t>
      </w:r>
    </w:p>
    <w:p>
      <w:pPr>
        <w:pStyle w:val="BodyText"/>
      </w:pPr>
      <w:r>
        <w:t xml:space="preserve">Кукольный спектакль в честь Дня пожилого человека покажут 25 сентября в психоневрологическом интернате №5 поселения Филимонковское. Постановка получила название «Чистота – залог здоровья».</w:t>
      </w:r>
    </w:p>
    <w:p>
      <w:pPr>
        <w:pStyle w:val="BodyText"/>
      </w:pPr>
      <w:r>
        <w:t xml:space="preserve">— Среди наших получателей социальных услуг немало пожилых людей. Мы решили устроить для них праздник. Гости будут сидеть в зале, а молодежь — играть на сцене, — рассказала специалист по работе с инвалидами психоневрологического интерната №5 Ирина Руденко.</w:t>
      </w:r>
    </w:p>
    <w:p>
      <w:pPr>
        <w:pStyle w:val="BodyText"/>
      </w:pPr>
      <w:r>
        <w:t xml:space="preserve">По ее словам, помимо театральной постановки получатели социальных услуг выйдут на сцену с вокальными и танцевальными номерами.</w:t>
      </w:r>
    </w:p>
    <w:p>
      <w:pPr>
        <w:pStyle w:val="BodyText"/>
      </w:pPr>
      <w:r>
        <w:t xml:space="preserve">Начало мероприятия запланировано на 14:00.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http://tinao.mos.ru/presscenter/news/detail/7575590.html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75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75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2023-08-10T09:43:11Z</dcterms:created>
  <dcterms:modified xsi:type="dcterms:W3CDTF">2023-08-10T09:43:11Z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