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тротуарную-сеть-обустроят-в-рязановском"/>
    <w:p>
      <w:pPr>
        <w:pStyle w:val="Heading3"/>
      </w:pPr>
      <w:r>
        <w:t xml:space="preserve">Тротуарную сеть обустроят в Рязановском</w:t>
      </w:r>
    </w:p>
    <w:p>
      <w:pPr>
        <w:pStyle w:val="FirstParagraph"/>
      </w:pPr>
      <w:r>
        <w:t xml:space="preserve">14.09.2018</w:t>
      </w:r>
    </w:p>
    <w:p>
      <w:pPr>
        <w:pStyle w:val="BodyText"/>
      </w:pPr>
      <w:r>
        <w:drawing>
          <wp:inline>
            <wp:extent cx="5334000" cy="446551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4e/vnxxkj1hzv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655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Тропиночную сеть благоустроили на территории Рязановского. Фото: администрация поселения Рязановское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приступили к обустройству тротуарной сети в поселении Рязановское. Ремонт пройдет на территории от поселка Знамя Октября до садоводческого некоммерческого товарищества «Березки». Об этом сообщили 14 сентября в пресс-службе администрации.</w:t>
      </w:r>
    </w:p>
    <w:p>
      <w:pPr>
        <w:pStyle w:val="BodyText"/>
      </w:pPr>
      <w:r>
        <w:br/>
      </w:r>
      <w:r>
        <w:t xml:space="preserve">— В соответствии с муниципальными контрактами специалистами подрядной организации будут проведены мероприятия по ремонту тротуара от съезда к дому №12 в поселке Знамя Октября вдоль улично-дорожной сети и СНТ «Березки», — рассказала пресс-секретарь администрации поселения Рязановское Наталья Палюхевич.</w:t>
      </w:r>
    </w:p>
    <w:p>
      <w:pPr>
        <w:pStyle w:val="BodyText"/>
      </w:pPr>
      <w:r>
        <w:br/>
      </w:r>
      <w:r>
        <w:t xml:space="preserve">По ее словам, в настоящее время там выполняют установку бордюрного камня. Затем дорогу для пешеходов заасфальтируют.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http://tinao.mos.ru/presscenter/news/detail/7573442.html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734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734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2025-03-09T08:52:41Z</dcterms:created>
  <dcterms:modified xsi:type="dcterms:W3CDTF">2025-03-09T08:52:41Z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