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ремонт-дорог-запланировали-в-щербинке"/>
    <w:p>
      <w:pPr>
        <w:pStyle w:val="Heading3"/>
      </w:pPr>
      <w:r>
        <w:t xml:space="preserve">Ремонт дорог запланировали в Щербинке</w:t>
      </w:r>
    </w:p>
    <w:p>
      <w:pPr>
        <w:pStyle w:val="FirstParagraph"/>
      </w:pPr>
      <w:r>
        <w:t xml:space="preserve">04.09.2018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3048000" cy="20307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f2/blagoustroystv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307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Ремонт дорог запланировали в Щербинке. Фото: архив</w:t>
      </w:r>
    </w:p>
    <w:p>
      <w:pPr>
        <w:pStyle w:val="BodyText"/>
      </w:pPr>
      <w:r>
        <w:t xml:space="preserve">Сотрудники отдела жилищно-коммунального хозяйства администрации городского округа Щербинка утвердили план по ремонту дорог на территории муниципального образования. Информация об этом стала известна 4 сентября.</w:t>
      </w:r>
    </w:p>
    <w:p>
      <w:pPr>
        <w:pStyle w:val="BodyText"/>
      </w:pPr>
      <w:r>
        <w:t xml:space="preserve">— На данный момент все документы находятся на стадии рассмотрения. В скором времени мы определим подрядную организацию, которая приступит к работам. Предполагается, что ремонт дорог пройдет на 17 объектах. Они находятся по следующим адресам: улица Авиаторов, Вишневая, Дзержинского, Котовского, Люблинская, Остафьевская, Мостотреста, Пионерская, Подольская, Пушкинская, Северная, Стасовой, Трудовая, Флотская и Чапаева, — отметил заместитель главы администрации городского округа Щербинка Александр Шутиков.</w:t>
      </w:r>
    </w:p>
    <w:p>
      <w:pPr>
        <w:pStyle w:val="BodyText"/>
      </w:pPr>
      <w:r>
        <w:t xml:space="preserve">Он добавил, что специалисты проведут работы по замене асфальтобетонного покрытия и бортовых камней на дорогах. Кроме того, они приведут в порядок тротуарына улице Энгельса.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http://tinao.mos.ru/presscenter/news/detail/7551616.html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516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516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2025-05-19T07:40:20Z</dcterms:created>
  <dcterms:modified xsi:type="dcterms:W3CDTF">2025-05-19T07:40:20Z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