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be6c8f575bf7a8f1262e26e531b283932e6afc"/>
    <w:p>
      <w:pPr>
        <w:pStyle w:val="Heading3"/>
      </w:pPr>
      <w:r>
        <w:t xml:space="preserve">Спортивную и детскую площадки благоустроили в Краснопахорском</w:t>
      </w:r>
    </w:p>
    <w:p>
      <w:pPr>
        <w:pStyle w:val="FirstParagraph"/>
      </w:pPr>
      <w:r>
        <w:t xml:space="preserve">27.08.2018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154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c5/file71miu0swbw2197t3e51d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Спортивную и детскую площадки благоустроили в Краснопахорском.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Специалисты приступили к строительству детской площадки в поселении Краснопахорское. Информацию о начале работ предоставили 27 августа.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Сейчас на улице Азовская, располагающейся в деревне Красная Пахра, был произведен демонтаж устаревших конструкций. После этого была заасфальтирована территория. Скоро там появится новое оборудование, — рассказал главный специалист отдела жилищно-коммунального хозяйства администрации поселения Краснопахорское Виктор Бороденко.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добавил, что к аналогичным работам приступили в деревне Юрово. В ближайшее время специалисты проведут работы по комплексному благоустройству и реконструкции спортивной площадки.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http://tinao.mos.ru/presscenter/news/detail/7534916.html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5349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5349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2025-03-09T16:20:40Z</dcterms:created>
  <dcterms:modified xsi:type="dcterms:W3CDTF">2025-03-09T16:20:40Z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