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каз-мультфильмов-пройдет-в-крекшине"/>
    <w:p>
      <w:pPr>
        <w:pStyle w:val="Heading3"/>
      </w:pPr>
      <w:r>
        <w:t xml:space="preserve">Показ мультфильмов пройдет в Крекшине</w:t>
      </w:r>
    </w:p>
    <w:p>
      <w:pPr>
        <w:pStyle w:val="FirstParagraph"/>
      </w:pPr>
      <w:r>
        <w:t xml:space="preserve">07.08.2018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ff/kreksh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Показ мультфильмов пройдет в Крекшине. Фото: архив</w:t>
      </w:r>
    </w:p>
    <w:p>
      <w:pPr>
        <w:pStyle w:val="BodyText"/>
      </w:pPr>
      <w:r>
        <w:t xml:space="preserve">В Структурном подразделении «Крекшино» Культурного центра «Внуково» поселения Марушкинское 9 августа организуют показ мультипликационных фильмов. Мероприятие будет интересно детям школьного возраста.</w:t>
      </w:r>
    </w:p>
    <w:p>
      <w:pPr>
        <w:pStyle w:val="BodyText"/>
      </w:pPr>
      <w:r>
        <w:t xml:space="preserve">– Эта встреча у нас состоится в рамках киноклуба. Сейчас дан старт проекту «Сказки Александра Пушкина». Мы познакомим наших юных гостей с творчеством знаменитого отечественного писателя. В рамках встречи дети увидят сказку о Царе Салтане. Впервые эта картина вышла в свет в 1984 году. В конце показа состоится обсуждение фильма, – уточнила главный специалист Структурного подразделения «Крекшино» Татьяна Николаева.</w:t>
      </w:r>
    </w:p>
    <w:p>
      <w:pPr>
        <w:pStyle w:val="BodyText"/>
      </w:pPr>
      <w:r>
        <w:t xml:space="preserve">Она добавила, что мероприятие начнется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http://tinao.mos.ru/presscenter/news/detail/7494648.html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4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4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2024-09-02T22:50:12Z</dcterms:created>
  <dcterms:modified xsi:type="dcterms:W3CDTF">2024-09-02T22:50:12Z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