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596836d3d5145553f7becc7186cbba6e008ac"/>
    <w:p>
      <w:pPr>
        <w:pStyle w:val="Heading3"/>
      </w:pPr>
      <w:r>
        <w:t xml:space="preserve">Торжественное открытие Общественного пункта охраны правопорядка состоялось в поселке Щапово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08/shchapovsko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Торжественное открытие Общественного пункта охраны правопорядка состоялось в поселке Щапово. Фото: администрация поселения Щаповское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Торжественное открытие нового полицейского участка состоялось в поселении Щаповское, по адресу: поселок Щапово, дом №51. Мероприятие прошло 25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открытии выступили представители руководства Главного управления Министерства внутренних дел по городу Москве, заместитель префекта Троицкого и Новомосковского административных округов столицы Александр Благов и глава администрации поселения Щаповское Павел Бондарев, — сообщила специалист администрации муниципального образования Светлана Сапрыгина.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открытие Общественного пункта охраны правопорядка положительно скажется на безопасности граждан.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http://tinao.mos.ru/presscenter/news/detail/7472270.html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72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72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2025-08-03T15:59:44Z</dcterms:created>
  <dcterms:modified xsi:type="dcterms:W3CDTF">2025-08-03T15:59:44Z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