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4abc51c08e1e7c26bb3a6e5d3bde6cbbc1d16b"/>
    <w:p>
      <w:pPr>
        <w:pStyle w:val="Heading3"/>
      </w:pPr>
      <w:r>
        <w:t xml:space="preserve">Спортсменка из Краснопахорского стала призером всероссийских соревнований</w:t>
      </w:r>
    </w:p>
    <w:p>
      <w:pPr>
        <w:pStyle w:val="FirstParagraph"/>
      </w:pPr>
      <w:r>
        <w:t xml:space="preserve">24.07.2018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ed/9319152974777c2b4305ac18fb9f7e1e08c8ee1f0b2098dac4_pimgpsh_fullsize_distr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Спортсменка из Краснопахорского стала призером всероссийских соревнований. Фото: пресс-служба администрации поселения Краснопахорское</w:t>
      </w:r>
    </w:p>
    <w:p>
      <w:pPr>
        <w:pStyle w:val="BodyText"/>
      </w:pPr>
      <w:r>
        <w:t xml:space="preserve">Спортсменка из поселения Краснопахорское Виктория Серушкина стала призером Первенства России по гонкам на BMX в двух дисциплинах. Соревнования завершились в Саранске 21 июля.</w:t>
      </w:r>
    </w:p>
    <w:p>
      <w:pPr>
        <w:pStyle w:val="BodyText"/>
      </w:pPr>
      <w:r>
        <w:t xml:space="preserve">— Виктория Серушкина вошла в состав сборной Москвы и стала третьей в хроногонке в категории «Девушки 15-16 лет». В эстафете нашей спортсменке не было равных: здесь она получила заслуженное «золото». Таким образом, Виктория Серушкина удостоилась сразу двух призовых мест на этих соревнованиях, — сообщили в пресс-службе администрации Краснопахорского.</w:t>
      </w:r>
    </w:p>
    <w:p>
      <w:pPr>
        <w:pStyle w:val="BodyText"/>
      </w:pPr>
      <w:r>
        <w:t xml:space="preserve">Жители поселения поздравили спортсменку и пожелали ей дальнейших побед и достижений.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http://tinao.mos.ru/presscenter/news/detail/7467187.html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671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671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2024-10-03T07:55:32Z</dcterms:created>
  <dcterms:modified xsi:type="dcterms:W3CDTF">2024-10-03T07:55:32Z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