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7e2b06e7fd3798e92aa90ebba6409a566ff36"/>
    <w:p>
      <w:pPr>
        <w:pStyle w:val="Heading3"/>
      </w:pPr>
      <w:r>
        <w:t xml:space="preserve">Школа безопасности: тематические соревнования состоялись в Сосенском</w:t>
      </w:r>
    </w:p>
    <w:p>
      <w:pPr>
        <w:pStyle w:val="FirstParagraph"/>
      </w:pPr>
      <w:r>
        <w:t xml:space="preserve">23.07.2018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b7/sosensk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Школа безопасности: тематические соревнования состоялись в Сосенском. Фото: Сосенский центр спорта</w:t>
      </w:r>
    </w:p>
    <w:p>
      <w:pPr>
        <w:pStyle w:val="BodyText"/>
      </w:pPr>
      <w:r>
        <w:t xml:space="preserve">Сотрудники Сосенского центра спорта 21 июля провели соревнования по гражданской обороне «Школа безопасности».</w:t>
      </w:r>
    </w:p>
    <w:p>
      <w:pPr>
        <w:pStyle w:val="BodyText"/>
      </w:pPr>
      <w:r>
        <w:t xml:space="preserve">— Традиционное мероприятие в рамках программы патриотического воспитания молодежи состоялось в Липовом парке. В нем поучаствовали ученики образовательных комплексов Новой Москвы. Специалисты Министерства по чрезвычайным ситуациям Российской Федерации показали ребятам, как правильно работать со шлангом, пользоваться огнетушителем, надевать пожарную экипировку и оказывать первую доврачебную помощь, — рассказали в Сосенском центре спорта.</w:t>
      </w:r>
    </w:p>
    <w:p>
      <w:pPr>
        <w:pStyle w:val="BodyText"/>
      </w:pPr>
      <w:r>
        <w:t xml:space="preserve">Отметим, что самому младшему участнику встречи было шесть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http://tinao.mos.ru/presscenter/news/detail/7465108.html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65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65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2025-04-08T23:39:54Z</dcterms:created>
  <dcterms:modified xsi:type="dcterms:W3CDTF">2025-04-08T23:39:54Z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