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64a6629798ee04395ca9122a984b2a58c03ebcd"/>
    <w:p>
      <w:pPr>
        <w:pStyle w:val="Heading3"/>
      </w:pPr>
      <w:r>
        <w:t xml:space="preserve">Асфальтирование дороги завершили в Рязановском</w:t>
      </w:r>
    </w:p>
    <w:p>
      <w:pPr>
        <w:pStyle w:val="FirstParagraph"/>
      </w:pPr>
      <w:r>
        <w:t xml:space="preserve">04.07.2018</w:t>
      </w:r>
    </w:p>
    <w:p>
      <w:pPr>
        <w:pStyle w:val="BodyText"/>
      </w:pP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8a7/ryazanovskoe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Асфальтирование дороги завершили в Рязановском. Фото: администрация поселения Рязановское</w:t>
      </w:r>
    </w:p>
    <w:p>
      <w:pPr>
        <w:pStyle w:val="BodyText"/>
      </w:pPr>
      <w:r>
        <w:t xml:space="preserve">Специалисты провели работы по асфальтированию автомобильной дороги. Информация об этом стала известна 3 июля.</w:t>
      </w:r>
    </w:p>
    <w:p>
      <w:pPr>
        <w:pStyle w:val="BodyText"/>
      </w:pPr>
      <w:r>
        <w:t xml:space="preserve">— Согласно плану, работы проведены на подъездной дороге к садоводческому некоммерческому товариществу «Ветеран». На данный момент специалисты укрепили обочины. Кроме того, они выполнили профилирование дорожного полотна. Отметим, что ремонт дороги выполняется в соответствии с муниципальным контрактом, — рассказала пресс-секретарь администрации поселения Рязановское Наталья Палюхевич.</w:t>
      </w:r>
    </w:p>
    <w:p>
      <w:pPr>
        <w:pStyle w:val="BodyText"/>
      </w:pPr>
      <w:r>
        <w:t xml:space="preserve">Напомним, что подобные работы стартовали и в деревне Сальково. На данный момент специалисты уже провели фрезерование покрытия дорожного полотна и установку бордюрного камня.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http://tinao.mos.ru/presscenter/news/detail/7430553.html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43055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43055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2025-06-16T15:12:40Z</dcterms:created>
  <dcterms:modified xsi:type="dcterms:W3CDTF">2025-06-16T15:12:40Z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