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addcfeb9c64c6bb3727bc110f96afbeacf801"/>
    <w:p>
      <w:pPr>
        <w:pStyle w:val="Heading3"/>
      </w:pPr>
      <w:r>
        <w:t xml:space="preserve">Мероприятие ко Дню молодежи проведут в поселении Десеновское</w:t>
      </w:r>
    </w:p>
    <w:p>
      <w:pPr>
        <w:pStyle w:val="FirstParagraph"/>
      </w:pPr>
      <w:r>
        <w:t xml:space="preserve">13.06.2018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Мероприятие ко Дню молодежи проведут в поселении Десеновское. Фото: архив</w:t>
      </w:r>
    </w:p>
    <w:p>
      <w:pPr>
        <w:pStyle w:val="BodyText"/>
      </w:pPr>
      <w:r>
        <w:t xml:space="preserve">В библиотеке №260 поселения Десеновское 27 июня пройдет мероприятие, посвященное Дню молодежи.</w:t>
      </w:r>
    </w:p>
    <w:p>
      <w:pPr>
        <w:pStyle w:val="BodyText"/>
      </w:pPr>
      <w:r>
        <w:t xml:space="preserve">— Мы подготовили большую развлекательную программу для гостей нашего учреждения. В рамках мероприятия сотрудники библиотеки проведут шахматный и шашечный турниры. Принять участие смогут все желающие старше шести лет, — рассказала заведующая культурным учреждением Надежда Тетенова. — После спортивных соревнований мы организуем праздничную дискотеку. Музыкальный репертуар смогут выбрать гости мероприятия.</w:t>
      </w:r>
    </w:p>
    <w:p>
      <w:pPr>
        <w:pStyle w:val="BodyText"/>
      </w:pPr>
      <w:r>
        <w:t xml:space="preserve">Турнир начнется в 17:00.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http://tinao.mos.ru/presscenter/news/detail/7388801.html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388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388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2024-10-24T00:54:12Z</dcterms:created>
  <dcterms:modified xsi:type="dcterms:W3CDTF">2024-10-24T00:54:12Z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