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4dad651eb194a15567f14d8a6691b8a67d1718"/>
    <w:p>
      <w:pPr>
        <w:pStyle w:val="Heading3"/>
      </w:pPr>
      <w:r>
        <w:t xml:space="preserve">День рождения Александра Пушкина отпраздновали в Рязановском</w:t>
      </w:r>
    </w:p>
    <w:p>
      <w:pPr>
        <w:pStyle w:val="FirstParagraph"/>
      </w:pPr>
      <w:r>
        <w:t xml:space="preserve">04.06.2018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63587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b0/ryaza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8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День рождения Александра Пушкина отпраздновали в Рязановском. Фото: официальный сайт музея-усадьбы Остафьево - Русский Парнас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музее-усадьбе «Остафьево»-«Русский Парнас» поселения Рязановское 3 июня прошел 37-й Пушкинский праздник поэзии.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Это грандиозное мероприятие организуется уже много лет. К нам в музей-усадьбу приехало огромное количество коллективов, заслуженных артистов, поэтов и писателей, — рассказал сотрудник культурного учреждения. — На территории «Остафьева» была развернута праздничная ярмарка, на которой жители и гости поселения смогли приобрести памятные сувениры и букинистические издания знаменитых произведений.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этого, сотрудниками музея-усадьбы была организована литературная гостиная, в рамках которой выступили начинающие поэты.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http://tinao.mos.ru/presscenter/news/detail/7371879.html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718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718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2025-05-23T15:38:29Z</dcterms:created>
  <dcterms:modified xsi:type="dcterms:W3CDTF">2025-05-23T15:38:29Z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