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185d5f46289fe78f2864dc7abc355951e930a5"/>
    <w:p>
      <w:pPr>
        <w:pStyle w:val="Heading3"/>
      </w:pPr>
      <w:r>
        <w:t xml:space="preserve">Объекты дорожного хозяйства помыли в Щербинке</w:t>
      </w:r>
    </w:p>
    <w:p>
      <w:pPr>
        <w:pStyle w:val="FirstParagraph"/>
      </w:pPr>
      <w:r>
        <w:t xml:space="preserve">10.05.2018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5377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a12/dorogi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37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Объекты дорожного хозяйства помыли в Щербинке.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Щербинке провели мероприятия по благоустройству на объектах дорожного хозяйства. Об этом 10 мая сообщили в администрации городского округа.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Уже в шестой раз с начала весенне-летнего периода у нас были проведены работы по мойке дворовых территорий и дорог в Щербинке. Мероприятия организовали, согласно указанию Департамента жилищно-коммунального хозяйства Москвы. Работы произвели в два этапа: сначала состоялась промывка водой, а затем — средством «Чистодор». Спустя два часа шампунь смыли с проезжей части, — поделился заместитель главы администрации городского округа Александр Шутиков.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течение весенне-летнего периода в Щербинке планируют провести еще четыре мероприятия по промывке асфальтового покрытия автомобильных трасс.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http://tinao.mos.ru/presscenter/news/detail/7318655.html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31865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31865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2025-07-18T15:45:10Z</dcterms:created>
  <dcterms:modified xsi:type="dcterms:W3CDTF">2025-07-18T15:45:10Z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